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AFE" w:rsidRDefault="006B2D2F">
      <w:pPr>
        <w:spacing w:after="0"/>
        <w:ind w:left="120"/>
        <w:rPr>
          <w:lang w:val="ru-RU"/>
        </w:rPr>
      </w:pPr>
      <w:bookmarkStart w:id="0" w:name="block-16828834"/>
      <w:r>
        <w:rPr>
          <w:noProof/>
          <w:lang w:val="ru-RU" w:eastAsia="ru-RU"/>
        </w:rPr>
        <w:drawing>
          <wp:inline distT="0" distB="0" distL="0" distR="0">
            <wp:extent cx="5940425" cy="81681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123"/>
                    </a:xfrm>
                    <a:prstGeom prst="rect">
                      <a:avLst/>
                    </a:prstGeom>
                    <a:noFill/>
                    <a:ln>
                      <a:noFill/>
                    </a:ln>
                  </pic:spPr>
                </pic:pic>
              </a:graphicData>
            </a:graphic>
          </wp:inline>
        </w:drawing>
      </w:r>
    </w:p>
    <w:p w:rsidR="006B2D2F" w:rsidRPr="0078683A" w:rsidRDefault="006B2D2F">
      <w:pPr>
        <w:spacing w:after="0"/>
        <w:ind w:left="120"/>
        <w:rPr>
          <w:lang w:val="ru-RU"/>
        </w:rPr>
      </w:pPr>
    </w:p>
    <w:p w:rsidR="00923AFE" w:rsidRPr="0078683A" w:rsidRDefault="00923AFE">
      <w:pPr>
        <w:rPr>
          <w:lang w:val="ru-RU"/>
        </w:rPr>
        <w:sectPr w:rsidR="00923AFE" w:rsidRPr="0078683A">
          <w:pgSz w:w="11906" w:h="16383"/>
          <w:pgMar w:top="1134" w:right="850" w:bottom="1134" w:left="1701" w:header="720" w:footer="720" w:gutter="0"/>
          <w:cols w:space="720"/>
        </w:sectPr>
      </w:pPr>
    </w:p>
    <w:p w:rsidR="00923AFE" w:rsidRPr="007F3D48" w:rsidRDefault="00476F74">
      <w:pPr>
        <w:spacing w:after="0" w:line="264" w:lineRule="auto"/>
        <w:ind w:left="120"/>
        <w:jc w:val="both"/>
        <w:rPr>
          <w:lang w:val="ru-RU"/>
        </w:rPr>
      </w:pPr>
      <w:bookmarkStart w:id="1" w:name="block-16828835"/>
      <w:bookmarkEnd w:id="0"/>
      <w:r w:rsidRPr="007F3D48">
        <w:rPr>
          <w:rFonts w:ascii="Times New Roman" w:hAnsi="Times New Roman"/>
          <w:b/>
          <w:color w:val="000000"/>
          <w:sz w:val="28"/>
          <w:lang w:val="ru-RU"/>
        </w:rPr>
        <w:lastRenderedPageBreak/>
        <w:t>ПОЯСНИТЕЛЬНАЯ ЗАПИСКА</w:t>
      </w:r>
    </w:p>
    <w:p w:rsidR="00923AFE" w:rsidRPr="007F3D48" w:rsidRDefault="00923AFE">
      <w:pPr>
        <w:spacing w:after="0" w:line="264" w:lineRule="auto"/>
        <w:ind w:left="120"/>
        <w:jc w:val="both"/>
        <w:rPr>
          <w:lang w:val="ru-RU"/>
        </w:rPr>
      </w:pPr>
    </w:p>
    <w:p w:rsidR="00923AFE" w:rsidRPr="007F3D48" w:rsidRDefault="00476F74">
      <w:pPr>
        <w:spacing w:after="0" w:line="264" w:lineRule="auto"/>
        <w:ind w:firstLine="600"/>
        <w:jc w:val="both"/>
        <w:rPr>
          <w:lang w:val="ru-RU"/>
        </w:rPr>
      </w:pPr>
      <w:r w:rsidRPr="007F3D48">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7F3D48">
        <w:rPr>
          <w:rFonts w:ascii="Times New Roman" w:hAnsi="Times New Roman"/>
          <w:color w:val="000000"/>
          <w:sz w:val="28"/>
          <w:lang w:val="ru-RU"/>
        </w:rPr>
        <w:t>контрпримеры</w:t>
      </w:r>
      <w:proofErr w:type="spellEnd"/>
      <w:r w:rsidRPr="007F3D48">
        <w:rPr>
          <w:rFonts w:ascii="Times New Roman" w:hAnsi="Times New Roman"/>
          <w:color w:val="000000"/>
          <w:sz w:val="28"/>
          <w:lang w:val="ru-RU"/>
        </w:rPr>
        <w:t xml:space="preserve"> к </w:t>
      </w:r>
      <w:proofErr w:type="gramStart"/>
      <w:r w:rsidRPr="007F3D48">
        <w:rPr>
          <w:rFonts w:ascii="Times New Roman" w:hAnsi="Times New Roman"/>
          <w:color w:val="000000"/>
          <w:sz w:val="28"/>
          <w:lang w:val="ru-RU"/>
        </w:rPr>
        <w:t>ложным</w:t>
      </w:r>
      <w:proofErr w:type="gramEnd"/>
      <w:r w:rsidRPr="007F3D48">
        <w:rPr>
          <w:rFonts w:ascii="Times New Roman" w:hAnsi="Times New Roman"/>
          <w:color w:val="000000"/>
          <w:sz w:val="28"/>
          <w:lang w:val="ru-RU"/>
        </w:rPr>
        <w:t xml:space="preserve">, проводить рассуждения «от противного», отличать свойства от признаков, формулировать обратные утверждения. </w:t>
      </w:r>
    </w:p>
    <w:p w:rsidR="00923AFE" w:rsidRPr="007F3D48" w:rsidRDefault="00476F74">
      <w:pPr>
        <w:spacing w:after="0" w:line="264" w:lineRule="auto"/>
        <w:ind w:firstLine="600"/>
        <w:jc w:val="both"/>
        <w:rPr>
          <w:lang w:val="ru-RU"/>
        </w:rPr>
      </w:pPr>
      <w:r w:rsidRPr="007F3D48">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7F3D48">
        <w:rPr>
          <w:rFonts w:ascii="Times New Roman" w:hAnsi="Times New Roman"/>
          <w:color w:val="000000"/>
          <w:sz w:val="28"/>
          <w:lang w:val="ru-RU"/>
        </w:rPr>
        <w:t>обучающийся</w:t>
      </w:r>
      <w:proofErr w:type="gramEnd"/>
      <w:r w:rsidRPr="007F3D48">
        <w:rPr>
          <w:rFonts w:ascii="Times New Roman" w:hAnsi="Times New Roman"/>
          <w:color w:val="000000"/>
          <w:sz w:val="28"/>
          <w:lang w:val="ru-RU"/>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923AFE" w:rsidRPr="007F3D48" w:rsidRDefault="00476F74">
      <w:pPr>
        <w:spacing w:after="0" w:line="264" w:lineRule="auto"/>
        <w:ind w:firstLine="600"/>
        <w:jc w:val="both"/>
        <w:rPr>
          <w:lang w:val="ru-RU"/>
        </w:rPr>
      </w:pPr>
      <w:r w:rsidRPr="007F3D48">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23AFE" w:rsidRPr="007F3D48" w:rsidRDefault="00476F74">
      <w:pPr>
        <w:spacing w:after="0" w:line="264" w:lineRule="auto"/>
        <w:ind w:firstLine="600"/>
        <w:jc w:val="both"/>
        <w:rPr>
          <w:lang w:val="ru-RU"/>
        </w:rPr>
      </w:pPr>
      <w:r w:rsidRPr="007F3D48">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23AFE" w:rsidRPr="007F3D48" w:rsidRDefault="00476F74">
      <w:pPr>
        <w:spacing w:after="0" w:line="264" w:lineRule="auto"/>
        <w:ind w:firstLine="600"/>
        <w:jc w:val="both"/>
        <w:rPr>
          <w:lang w:val="ru-RU"/>
        </w:rPr>
      </w:pPr>
      <w:r w:rsidRPr="007F3D48">
        <w:rPr>
          <w:rFonts w:ascii="Times New Roman" w:hAnsi="Times New Roman"/>
          <w:color w:val="000000"/>
          <w:sz w:val="28"/>
          <w:lang w:val="ru-RU"/>
        </w:rPr>
        <w:t>‌</w:t>
      </w:r>
      <w:bookmarkStart w:id="2" w:name="6c37334c-5fa9-457a-ad76-d36f127aa8c8"/>
      <w:r w:rsidRPr="007F3D48">
        <w:rPr>
          <w:rFonts w:ascii="Times New Roman" w:hAnsi="Times New Roman"/>
          <w:color w:val="000000"/>
          <w:sz w:val="28"/>
          <w:lang w:val="ru-RU"/>
        </w:rPr>
        <w:t>На изучение учебного курса «Геометрия» отводится в 7 классе – 68 часов (2 часа в неделю</w:t>
      </w:r>
      <w:bookmarkEnd w:id="2"/>
      <w:r w:rsidR="007F3D48">
        <w:rPr>
          <w:rFonts w:ascii="Times New Roman" w:hAnsi="Times New Roman"/>
          <w:color w:val="000000"/>
          <w:sz w:val="28"/>
          <w:lang w:val="ru-RU"/>
        </w:rPr>
        <w:t>)</w:t>
      </w:r>
      <w:r w:rsidRPr="007F3D48">
        <w:rPr>
          <w:rFonts w:ascii="Times New Roman" w:hAnsi="Times New Roman"/>
          <w:color w:val="000000"/>
          <w:sz w:val="28"/>
          <w:lang w:val="ru-RU"/>
        </w:rPr>
        <w:t>‌‌</w:t>
      </w:r>
    </w:p>
    <w:p w:rsidR="00923AFE" w:rsidRPr="007F3D48" w:rsidRDefault="00923AFE">
      <w:pPr>
        <w:rPr>
          <w:lang w:val="ru-RU"/>
        </w:rPr>
        <w:sectPr w:rsidR="00923AFE" w:rsidRPr="007F3D48">
          <w:pgSz w:w="11906" w:h="16383"/>
          <w:pgMar w:top="1134" w:right="850" w:bottom="1134" w:left="1701" w:header="720" w:footer="720" w:gutter="0"/>
          <w:cols w:space="720"/>
        </w:sectPr>
      </w:pPr>
    </w:p>
    <w:p w:rsidR="00923AFE" w:rsidRPr="0078683A" w:rsidRDefault="00476F74">
      <w:pPr>
        <w:spacing w:after="0" w:line="264" w:lineRule="auto"/>
        <w:ind w:left="120"/>
        <w:jc w:val="both"/>
        <w:rPr>
          <w:lang w:val="ru-RU"/>
        </w:rPr>
      </w:pPr>
      <w:bookmarkStart w:id="3" w:name="block-16828832"/>
      <w:bookmarkEnd w:id="1"/>
      <w:r w:rsidRPr="0078683A">
        <w:rPr>
          <w:rFonts w:ascii="Times New Roman" w:hAnsi="Times New Roman"/>
          <w:b/>
          <w:color w:val="000000"/>
          <w:sz w:val="28"/>
          <w:lang w:val="ru-RU"/>
        </w:rPr>
        <w:lastRenderedPageBreak/>
        <w:t>СОДЕРЖАНИЕ ОБУЧЕНИЯ</w:t>
      </w:r>
    </w:p>
    <w:p w:rsidR="00923AFE" w:rsidRPr="0078683A" w:rsidRDefault="00923AFE">
      <w:pPr>
        <w:spacing w:after="0" w:line="264" w:lineRule="auto"/>
        <w:ind w:left="120"/>
        <w:jc w:val="both"/>
        <w:rPr>
          <w:lang w:val="ru-RU"/>
        </w:rPr>
      </w:pPr>
    </w:p>
    <w:p w:rsidR="00923AFE" w:rsidRPr="0078683A" w:rsidRDefault="00476F74">
      <w:pPr>
        <w:spacing w:after="0" w:line="264" w:lineRule="auto"/>
        <w:ind w:left="120"/>
        <w:jc w:val="both"/>
        <w:rPr>
          <w:lang w:val="ru-RU"/>
        </w:rPr>
      </w:pPr>
      <w:r w:rsidRPr="0078683A">
        <w:rPr>
          <w:rFonts w:ascii="Times New Roman" w:hAnsi="Times New Roman"/>
          <w:b/>
          <w:color w:val="000000"/>
          <w:sz w:val="28"/>
          <w:lang w:val="ru-RU"/>
        </w:rPr>
        <w:t>7 КЛАСС</w:t>
      </w:r>
    </w:p>
    <w:p w:rsidR="00923AFE" w:rsidRPr="0078683A" w:rsidRDefault="00923AFE">
      <w:pPr>
        <w:spacing w:after="0" w:line="264" w:lineRule="auto"/>
        <w:ind w:left="120"/>
        <w:jc w:val="both"/>
        <w:rPr>
          <w:lang w:val="ru-RU"/>
        </w:rPr>
      </w:pP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78683A">
        <w:rPr>
          <w:rFonts w:ascii="Times New Roman" w:hAnsi="Times New Roman"/>
          <w:color w:val="000000"/>
          <w:sz w:val="28"/>
          <w:lang w:val="ru-RU"/>
        </w:rPr>
        <w:t>Ломаная</w:t>
      </w:r>
      <w:proofErr w:type="gramEnd"/>
      <w:r w:rsidRPr="0078683A">
        <w:rPr>
          <w:rFonts w:ascii="Times New Roman" w:hAnsi="Times New Roman"/>
          <w:color w:val="000000"/>
          <w:sz w:val="28"/>
          <w:lang w:val="ru-RU"/>
        </w:rPr>
        <w:t xml:space="preserve">, многоугольник. Параллельность и перпендикулярность </w:t>
      </w:r>
      <w:proofErr w:type="gramStart"/>
      <w:r w:rsidRPr="0078683A">
        <w:rPr>
          <w:rFonts w:ascii="Times New Roman" w:hAnsi="Times New Roman"/>
          <w:color w:val="000000"/>
          <w:sz w:val="28"/>
          <w:lang w:val="ru-RU"/>
        </w:rPr>
        <w:t>прямых</w:t>
      </w:r>
      <w:proofErr w:type="gramEnd"/>
      <w:r w:rsidRPr="0078683A">
        <w:rPr>
          <w:rFonts w:ascii="Times New Roman" w:hAnsi="Times New Roman"/>
          <w:color w:val="000000"/>
          <w:sz w:val="28"/>
          <w:lang w:val="ru-RU"/>
        </w:rPr>
        <w:t>.</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Равнобедренный и равносторонний треугольники. Неравенство треугольника.</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 xml:space="preserve">Свойства и признаки </w:t>
      </w:r>
      <w:proofErr w:type="gramStart"/>
      <w:r w:rsidRPr="0078683A">
        <w:rPr>
          <w:rFonts w:ascii="Times New Roman" w:hAnsi="Times New Roman"/>
          <w:color w:val="000000"/>
          <w:sz w:val="28"/>
          <w:lang w:val="ru-RU"/>
        </w:rPr>
        <w:t>параллельных</w:t>
      </w:r>
      <w:proofErr w:type="gramEnd"/>
      <w:r w:rsidRPr="0078683A">
        <w:rPr>
          <w:rFonts w:ascii="Times New Roman" w:hAnsi="Times New Roman"/>
          <w:color w:val="000000"/>
          <w:sz w:val="28"/>
          <w:lang w:val="ru-RU"/>
        </w:rPr>
        <w:t xml:space="preserve"> прямых. Сумма углов треугольника. Внешние углы треугольника.</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923AFE" w:rsidRPr="0078683A" w:rsidRDefault="00476F74">
      <w:pPr>
        <w:spacing w:after="0" w:line="264" w:lineRule="auto"/>
        <w:ind w:firstLine="600"/>
        <w:jc w:val="both"/>
        <w:rPr>
          <w:lang w:val="ru-RU"/>
        </w:rPr>
      </w:pPr>
      <w:r w:rsidRPr="0078683A">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23AFE" w:rsidRPr="0078683A" w:rsidRDefault="00923AFE">
      <w:pPr>
        <w:spacing w:after="0" w:line="264" w:lineRule="auto"/>
        <w:ind w:firstLine="600"/>
        <w:jc w:val="both"/>
        <w:rPr>
          <w:lang w:val="ru-RU"/>
        </w:rPr>
      </w:pPr>
    </w:p>
    <w:p w:rsidR="00923AFE" w:rsidRPr="0078683A" w:rsidRDefault="00923AFE">
      <w:pPr>
        <w:rPr>
          <w:lang w:val="ru-RU"/>
        </w:rPr>
        <w:sectPr w:rsidR="00923AFE" w:rsidRPr="0078683A">
          <w:pgSz w:w="11906" w:h="16383"/>
          <w:pgMar w:top="1134" w:right="850" w:bottom="1134" w:left="1701" w:header="720" w:footer="720" w:gutter="0"/>
          <w:cols w:space="720"/>
        </w:sectPr>
      </w:pPr>
    </w:p>
    <w:p w:rsidR="00923AFE" w:rsidRPr="00FE1AD5" w:rsidRDefault="00476F74">
      <w:pPr>
        <w:spacing w:after="0" w:line="264" w:lineRule="auto"/>
        <w:ind w:left="120"/>
        <w:jc w:val="both"/>
        <w:rPr>
          <w:sz w:val="24"/>
          <w:szCs w:val="24"/>
          <w:lang w:val="ru-RU"/>
        </w:rPr>
      </w:pPr>
      <w:bookmarkStart w:id="4" w:name="block-16828833"/>
      <w:bookmarkEnd w:id="3"/>
      <w:r w:rsidRPr="00FE1AD5">
        <w:rPr>
          <w:rFonts w:ascii="Times New Roman" w:hAnsi="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923AFE" w:rsidRPr="00FE1AD5" w:rsidRDefault="00923AFE">
      <w:pPr>
        <w:spacing w:after="0" w:line="264" w:lineRule="auto"/>
        <w:ind w:left="120"/>
        <w:jc w:val="both"/>
        <w:rPr>
          <w:sz w:val="24"/>
          <w:szCs w:val="24"/>
          <w:lang w:val="ru-RU"/>
        </w:rPr>
      </w:pP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t>ЛИЧНОСТНЫЕ РЕЗУЛЬТАТЫ</w:t>
      </w:r>
    </w:p>
    <w:p w:rsidR="00923AFE" w:rsidRPr="00FE1AD5" w:rsidRDefault="00923AFE">
      <w:pPr>
        <w:spacing w:after="0" w:line="264" w:lineRule="auto"/>
        <w:ind w:left="120"/>
        <w:jc w:val="both"/>
        <w:rPr>
          <w:sz w:val="24"/>
          <w:szCs w:val="24"/>
          <w:lang w:val="ru-RU"/>
        </w:rPr>
      </w:pP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 xml:space="preserve">Личностные результаты </w:t>
      </w:r>
      <w:r w:rsidRPr="00FE1AD5">
        <w:rPr>
          <w:rFonts w:ascii="Times New Roman" w:hAnsi="Times New Roman"/>
          <w:color w:val="000000"/>
          <w:sz w:val="24"/>
          <w:szCs w:val="24"/>
          <w:lang w:val="ru-RU"/>
        </w:rPr>
        <w:t>освоения программы учебного курса «Геометрия» характеризуются:</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1) патриотическое воспитание: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2) гражданское и духовно-нравственное воспитание: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3) трудовое воспитание: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4) эстетическое воспитание: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5) ценности научного познания:</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6) физическое воспитание, формирование культуры здоровья и эмоционального благополучия:</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FE1AD5">
        <w:rPr>
          <w:rFonts w:ascii="Times New Roman" w:hAnsi="Times New Roman"/>
          <w:color w:val="000000"/>
          <w:sz w:val="24"/>
          <w:szCs w:val="24"/>
          <w:lang w:val="ru-RU"/>
        </w:rPr>
        <w:t>сформированностью</w:t>
      </w:r>
      <w:proofErr w:type="spellEnd"/>
      <w:r w:rsidRPr="00FE1AD5">
        <w:rPr>
          <w:rFonts w:ascii="Times New Roman" w:hAnsi="Times New Roman"/>
          <w:color w:val="000000"/>
          <w:sz w:val="24"/>
          <w:szCs w:val="24"/>
          <w:lang w:val="ru-RU"/>
        </w:rPr>
        <w:t xml:space="preserve"> навыка рефлексии, признанием своего права на ошибку и такого же права другого человека;</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t>7) экологическое воспитание: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23AFE" w:rsidRPr="00FE1AD5" w:rsidRDefault="00476F74">
      <w:pPr>
        <w:spacing w:after="0" w:line="264" w:lineRule="auto"/>
        <w:ind w:firstLine="600"/>
        <w:jc w:val="both"/>
        <w:rPr>
          <w:sz w:val="24"/>
          <w:szCs w:val="24"/>
          <w:lang w:val="ru-RU"/>
        </w:rPr>
      </w:pPr>
      <w:r w:rsidRPr="00FE1AD5">
        <w:rPr>
          <w:rFonts w:ascii="Times New Roman" w:hAnsi="Times New Roman"/>
          <w:b/>
          <w:color w:val="000000"/>
          <w:sz w:val="24"/>
          <w:szCs w:val="24"/>
          <w:lang w:val="ru-RU"/>
        </w:rPr>
        <w:lastRenderedPageBreak/>
        <w:t>8) адаптация к изменяющимся условиям социальной и природной среды:</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t>МЕТАПРЕДМЕТНЫЕ РЕЗУЛЬТАТЫ</w:t>
      </w: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t>Познавательные универсальные учебные действия</w:t>
      </w:r>
    </w:p>
    <w:p w:rsidR="00923AFE" w:rsidRPr="00E43730" w:rsidRDefault="00476F74">
      <w:pPr>
        <w:spacing w:after="0" w:line="264" w:lineRule="auto"/>
        <w:ind w:left="120"/>
        <w:jc w:val="both"/>
        <w:rPr>
          <w:sz w:val="24"/>
          <w:szCs w:val="24"/>
          <w:lang w:val="ru-RU"/>
        </w:rPr>
      </w:pPr>
      <w:r w:rsidRPr="00E43730">
        <w:rPr>
          <w:rFonts w:ascii="Times New Roman" w:hAnsi="Times New Roman"/>
          <w:b/>
          <w:color w:val="000000"/>
          <w:sz w:val="24"/>
          <w:szCs w:val="24"/>
          <w:lang w:val="ru-RU"/>
        </w:rPr>
        <w:t>Базовые логические действия:</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FE1AD5">
        <w:rPr>
          <w:rFonts w:ascii="Times New Roman" w:hAnsi="Times New Roman"/>
          <w:color w:val="000000"/>
          <w:sz w:val="24"/>
          <w:szCs w:val="24"/>
          <w:lang w:val="ru-RU"/>
        </w:rPr>
        <w:t>контрпримеры</w:t>
      </w:r>
      <w:proofErr w:type="spellEnd"/>
      <w:r w:rsidRPr="00FE1AD5">
        <w:rPr>
          <w:rFonts w:ascii="Times New Roman" w:hAnsi="Times New Roman"/>
          <w:color w:val="000000"/>
          <w:sz w:val="24"/>
          <w:szCs w:val="24"/>
          <w:lang w:val="ru-RU"/>
        </w:rPr>
        <w:t>, обосновывать собственные рассуждения;</w:t>
      </w:r>
    </w:p>
    <w:p w:rsidR="00923AFE" w:rsidRPr="00FE1AD5" w:rsidRDefault="00476F74">
      <w:pPr>
        <w:numPr>
          <w:ilvl w:val="0"/>
          <w:numId w:val="1"/>
        </w:numPr>
        <w:spacing w:after="0" w:line="264" w:lineRule="auto"/>
        <w:jc w:val="both"/>
        <w:rPr>
          <w:sz w:val="24"/>
          <w:szCs w:val="24"/>
          <w:lang w:val="ru-RU"/>
        </w:rPr>
      </w:pPr>
      <w:r w:rsidRPr="00FE1AD5">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3AFE" w:rsidRPr="00FE1AD5" w:rsidRDefault="00476F74">
      <w:pPr>
        <w:spacing w:after="0" w:line="264" w:lineRule="auto"/>
        <w:ind w:left="120"/>
        <w:jc w:val="both"/>
        <w:rPr>
          <w:sz w:val="24"/>
          <w:szCs w:val="24"/>
        </w:rPr>
      </w:pPr>
      <w:proofErr w:type="spellStart"/>
      <w:r w:rsidRPr="00FE1AD5">
        <w:rPr>
          <w:rFonts w:ascii="Times New Roman" w:hAnsi="Times New Roman"/>
          <w:b/>
          <w:color w:val="000000"/>
          <w:sz w:val="24"/>
          <w:szCs w:val="24"/>
        </w:rPr>
        <w:t>Базовые</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исследовательские</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действия</w:t>
      </w:r>
      <w:proofErr w:type="spellEnd"/>
      <w:r w:rsidRPr="00FE1AD5">
        <w:rPr>
          <w:rFonts w:ascii="Times New Roman" w:hAnsi="Times New Roman"/>
          <w:color w:val="000000"/>
          <w:sz w:val="24"/>
          <w:szCs w:val="24"/>
        </w:rPr>
        <w:t>:</w:t>
      </w:r>
    </w:p>
    <w:p w:rsidR="00923AFE" w:rsidRPr="00FE1AD5" w:rsidRDefault="00476F74">
      <w:pPr>
        <w:numPr>
          <w:ilvl w:val="0"/>
          <w:numId w:val="2"/>
        </w:numPr>
        <w:spacing w:after="0" w:line="264" w:lineRule="auto"/>
        <w:jc w:val="both"/>
        <w:rPr>
          <w:sz w:val="24"/>
          <w:szCs w:val="24"/>
          <w:lang w:val="ru-RU"/>
        </w:rPr>
      </w:pPr>
      <w:r w:rsidRPr="00FE1AD5">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23AFE" w:rsidRPr="00FE1AD5" w:rsidRDefault="00476F74">
      <w:pPr>
        <w:numPr>
          <w:ilvl w:val="0"/>
          <w:numId w:val="2"/>
        </w:numPr>
        <w:spacing w:after="0" w:line="264" w:lineRule="auto"/>
        <w:jc w:val="both"/>
        <w:rPr>
          <w:sz w:val="24"/>
          <w:szCs w:val="24"/>
          <w:lang w:val="ru-RU"/>
        </w:rPr>
      </w:pPr>
      <w:r w:rsidRPr="00FE1AD5">
        <w:rPr>
          <w:rFonts w:ascii="Times New Roman" w:hAnsi="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23AFE" w:rsidRPr="00FE1AD5" w:rsidRDefault="00476F74">
      <w:pPr>
        <w:numPr>
          <w:ilvl w:val="0"/>
          <w:numId w:val="2"/>
        </w:numPr>
        <w:spacing w:after="0" w:line="264" w:lineRule="auto"/>
        <w:jc w:val="both"/>
        <w:rPr>
          <w:sz w:val="24"/>
          <w:szCs w:val="24"/>
          <w:lang w:val="ru-RU"/>
        </w:rPr>
      </w:pPr>
      <w:r w:rsidRPr="00FE1AD5">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23AFE" w:rsidRPr="00FE1AD5" w:rsidRDefault="00476F74">
      <w:pPr>
        <w:numPr>
          <w:ilvl w:val="0"/>
          <w:numId w:val="2"/>
        </w:numPr>
        <w:spacing w:after="0" w:line="264" w:lineRule="auto"/>
        <w:jc w:val="both"/>
        <w:rPr>
          <w:sz w:val="24"/>
          <w:szCs w:val="24"/>
          <w:lang w:val="ru-RU"/>
        </w:rPr>
      </w:pPr>
      <w:r w:rsidRPr="00FE1AD5">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923AFE" w:rsidRPr="00FE1AD5" w:rsidRDefault="00476F74">
      <w:pPr>
        <w:spacing w:after="0" w:line="264" w:lineRule="auto"/>
        <w:ind w:left="120"/>
        <w:jc w:val="both"/>
        <w:rPr>
          <w:sz w:val="24"/>
          <w:szCs w:val="24"/>
        </w:rPr>
      </w:pPr>
      <w:proofErr w:type="spellStart"/>
      <w:r w:rsidRPr="00FE1AD5">
        <w:rPr>
          <w:rFonts w:ascii="Times New Roman" w:hAnsi="Times New Roman"/>
          <w:b/>
          <w:color w:val="000000"/>
          <w:sz w:val="24"/>
          <w:szCs w:val="24"/>
        </w:rPr>
        <w:t>Работа</w:t>
      </w:r>
      <w:proofErr w:type="spellEnd"/>
      <w:r w:rsidRPr="00FE1AD5">
        <w:rPr>
          <w:rFonts w:ascii="Times New Roman" w:hAnsi="Times New Roman"/>
          <w:b/>
          <w:color w:val="000000"/>
          <w:sz w:val="24"/>
          <w:szCs w:val="24"/>
        </w:rPr>
        <w:t xml:space="preserve"> с </w:t>
      </w:r>
      <w:proofErr w:type="spellStart"/>
      <w:r w:rsidRPr="00FE1AD5">
        <w:rPr>
          <w:rFonts w:ascii="Times New Roman" w:hAnsi="Times New Roman"/>
          <w:b/>
          <w:color w:val="000000"/>
          <w:sz w:val="24"/>
          <w:szCs w:val="24"/>
        </w:rPr>
        <w:t>информацией</w:t>
      </w:r>
      <w:proofErr w:type="spellEnd"/>
      <w:r w:rsidRPr="00FE1AD5">
        <w:rPr>
          <w:rFonts w:ascii="Times New Roman" w:hAnsi="Times New Roman"/>
          <w:b/>
          <w:color w:val="000000"/>
          <w:sz w:val="24"/>
          <w:szCs w:val="24"/>
        </w:rPr>
        <w:t>:</w:t>
      </w:r>
    </w:p>
    <w:p w:rsidR="00923AFE" w:rsidRPr="00FE1AD5" w:rsidRDefault="00476F74">
      <w:pPr>
        <w:numPr>
          <w:ilvl w:val="0"/>
          <w:numId w:val="3"/>
        </w:numPr>
        <w:spacing w:after="0" w:line="264" w:lineRule="auto"/>
        <w:jc w:val="both"/>
        <w:rPr>
          <w:sz w:val="24"/>
          <w:szCs w:val="24"/>
          <w:lang w:val="ru-RU"/>
        </w:rPr>
      </w:pPr>
      <w:r w:rsidRPr="00FE1AD5">
        <w:rPr>
          <w:rFonts w:ascii="Times New Roman" w:hAnsi="Times New Roman"/>
          <w:color w:val="000000"/>
          <w:sz w:val="24"/>
          <w:szCs w:val="24"/>
          <w:lang w:val="ru-RU"/>
        </w:rPr>
        <w:lastRenderedPageBreak/>
        <w:t>выявлять недостаточность и избыточность информации, данных, необходимых для решения задачи;</w:t>
      </w:r>
    </w:p>
    <w:p w:rsidR="00923AFE" w:rsidRPr="00FE1AD5" w:rsidRDefault="00476F74">
      <w:pPr>
        <w:numPr>
          <w:ilvl w:val="0"/>
          <w:numId w:val="3"/>
        </w:numPr>
        <w:spacing w:after="0" w:line="264" w:lineRule="auto"/>
        <w:jc w:val="both"/>
        <w:rPr>
          <w:sz w:val="24"/>
          <w:szCs w:val="24"/>
          <w:lang w:val="ru-RU"/>
        </w:rPr>
      </w:pPr>
      <w:r w:rsidRPr="00FE1AD5">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923AFE" w:rsidRPr="00FE1AD5" w:rsidRDefault="00476F74">
      <w:pPr>
        <w:numPr>
          <w:ilvl w:val="0"/>
          <w:numId w:val="3"/>
        </w:numPr>
        <w:spacing w:after="0" w:line="264" w:lineRule="auto"/>
        <w:jc w:val="both"/>
        <w:rPr>
          <w:sz w:val="24"/>
          <w:szCs w:val="24"/>
          <w:lang w:val="ru-RU"/>
        </w:rPr>
      </w:pPr>
      <w:r w:rsidRPr="00FE1AD5">
        <w:rPr>
          <w:rFonts w:ascii="Times New Roman" w:hAnsi="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923AFE" w:rsidRPr="00FE1AD5" w:rsidRDefault="00476F74">
      <w:pPr>
        <w:numPr>
          <w:ilvl w:val="0"/>
          <w:numId w:val="3"/>
        </w:numPr>
        <w:spacing w:after="0" w:line="264" w:lineRule="auto"/>
        <w:jc w:val="both"/>
        <w:rPr>
          <w:sz w:val="24"/>
          <w:szCs w:val="24"/>
          <w:lang w:val="ru-RU"/>
        </w:rPr>
      </w:pPr>
      <w:r w:rsidRPr="00FE1AD5">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923AFE" w:rsidRPr="00FE1AD5" w:rsidRDefault="00476F74">
      <w:pPr>
        <w:spacing w:after="0" w:line="264" w:lineRule="auto"/>
        <w:ind w:left="120"/>
        <w:jc w:val="both"/>
        <w:rPr>
          <w:sz w:val="24"/>
          <w:szCs w:val="24"/>
        </w:rPr>
      </w:pPr>
      <w:proofErr w:type="spellStart"/>
      <w:r w:rsidRPr="00FE1AD5">
        <w:rPr>
          <w:rFonts w:ascii="Times New Roman" w:hAnsi="Times New Roman"/>
          <w:b/>
          <w:color w:val="000000"/>
          <w:sz w:val="24"/>
          <w:szCs w:val="24"/>
        </w:rPr>
        <w:t>Коммуникативные</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универсальные</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учебные</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действия</w:t>
      </w:r>
      <w:proofErr w:type="spellEnd"/>
      <w:r w:rsidRPr="00FE1AD5">
        <w:rPr>
          <w:rFonts w:ascii="Times New Roman" w:hAnsi="Times New Roman"/>
          <w:b/>
          <w:color w:val="000000"/>
          <w:sz w:val="24"/>
          <w:szCs w:val="24"/>
        </w:rPr>
        <w:t>:</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23AFE" w:rsidRPr="00FE1AD5" w:rsidRDefault="00476F74">
      <w:pPr>
        <w:numPr>
          <w:ilvl w:val="0"/>
          <w:numId w:val="4"/>
        </w:numPr>
        <w:spacing w:after="0" w:line="264" w:lineRule="auto"/>
        <w:jc w:val="both"/>
        <w:rPr>
          <w:sz w:val="24"/>
          <w:szCs w:val="24"/>
          <w:lang w:val="ru-RU"/>
        </w:rPr>
      </w:pPr>
      <w:r w:rsidRPr="00FE1AD5">
        <w:rPr>
          <w:rFonts w:ascii="Times New Roman" w:hAnsi="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t>Регулятивные универсальные учебные действия</w:t>
      </w: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t>Самоорганизация:</w:t>
      </w:r>
    </w:p>
    <w:p w:rsidR="00923AFE" w:rsidRPr="00FE1AD5" w:rsidRDefault="00476F74">
      <w:pPr>
        <w:numPr>
          <w:ilvl w:val="0"/>
          <w:numId w:val="5"/>
        </w:numPr>
        <w:spacing w:after="0" w:line="264" w:lineRule="auto"/>
        <w:jc w:val="both"/>
        <w:rPr>
          <w:sz w:val="24"/>
          <w:szCs w:val="24"/>
          <w:lang w:val="ru-RU"/>
        </w:rPr>
      </w:pPr>
      <w:r w:rsidRPr="00FE1AD5">
        <w:rPr>
          <w:rFonts w:ascii="Times New Roman" w:hAnsi="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23AFE" w:rsidRPr="00FE1AD5" w:rsidRDefault="00476F74">
      <w:pPr>
        <w:spacing w:after="0" w:line="264" w:lineRule="auto"/>
        <w:ind w:left="120"/>
        <w:jc w:val="both"/>
        <w:rPr>
          <w:sz w:val="24"/>
          <w:szCs w:val="24"/>
        </w:rPr>
      </w:pPr>
      <w:proofErr w:type="spellStart"/>
      <w:r w:rsidRPr="00FE1AD5">
        <w:rPr>
          <w:rFonts w:ascii="Times New Roman" w:hAnsi="Times New Roman"/>
          <w:b/>
          <w:color w:val="000000"/>
          <w:sz w:val="24"/>
          <w:szCs w:val="24"/>
        </w:rPr>
        <w:t>Самоконтроль</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эмоциональный</w:t>
      </w:r>
      <w:proofErr w:type="spellEnd"/>
      <w:r w:rsidRPr="00FE1AD5">
        <w:rPr>
          <w:rFonts w:ascii="Times New Roman" w:hAnsi="Times New Roman"/>
          <w:b/>
          <w:color w:val="000000"/>
          <w:sz w:val="24"/>
          <w:szCs w:val="24"/>
        </w:rPr>
        <w:t xml:space="preserve"> </w:t>
      </w:r>
      <w:proofErr w:type="spellStart"/>
      <w:r w:rsidRPr="00FE1AD5">
        <w:rPr>
          <w:rFonts w:ascii="Times New Roman" w:hAnsi="Times New Roman"/>
          <w:b/>
          <w:color w:val="000000"/>
          <w:sz w:val="24"/>
          <w:szCs w:val="24"/>
        </w:rPr>
        <w:t>интеллект</w:t>
      </w:r>
      <w:proofErr w:type="spellEnd"/>
      <w:r w:rsidRPr="00FE1AD5">
        <w:rPr>
          <w:rFonts w:ascii="Times New Roman" w:hAnsi="Times New Roman"/>
          <w:b/>
          <w:color w:val="000000"/>
          <w:sz w:val="24"/>
          <w:szCs w:val="24"/>
        </w:rPr>
        <w:t>:</w:t>
      </w:r>
    </w:p>
    <w:p w:rsidR="00923AFE" w:rsidRPr="00FE1AD5" w:rsidRDefault="00476F74">
      <w:pPr>
        <w:numPr>
          <w:ilvl w:val="0"/>
          <w:numId w:val="6"/>
        </w:numPr>
        <w:spacing w:after="0" w:line="264" w:lineRule="auto"/>
        <w:jc w:val="both"/>
        <w:rPr>
          <w:sz w:val="24"/>
          <w:szCs w:val="24"/>
          <w:lang w:val="ru-RU"/>
        </w:rPr>
      </w:pPr>
      <w:r w:rsidRPr="00FE1AD5">
        <w:rPr>
          <w:rFonts w:ascii="Times New Roman" w:hAnsi="Times New Roman"/>
          <w:color w:val="000000"/>
          <w:sz w:val="24"/>
          <w:szCs w:val="24"/>
          <w:lang w:val="ru-RU"/>
        </w:rPr>
        <w:t>владеть способами самопроверки, самоконтроля процесса и результата решения математической задачи;</w:t>
      </w:r>
    </w:p>
    <w:p w:rsidR="00923AFE" w:rsidRPr="00FE1AD5" w:rsidRDefault="00476F74">
      <w:pPr>
        <w:numPr>
          <w:ilvl w:val="0"/>
          <w:numId w:val="6"/>
        </w:numPr>
        <w:spacing w:after="0" w:line="264" w:lineRule="auto"/>
        <w:jc w:val="both"/>
        <w:rPr>
          <w:sz w:val="24"/>
          <w:szCs w:val="24"/>
          <w:lang w:val="ru-RU"/>
        </w:rPr>
      </w:pPr>
      <w:r w:rsidRPr="00FE1AD5">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23AFE" w:rsidRPr="00FE1AD5" w:rsidRDefault="00476F74">
      <w:pPr>
        <w:numPr>
          <w:ilvl w:val="0"/>
          <w:numId w:val="6"/>
        </w:numPr>
        <w:spacing w:after="0" w:line="264" w:lineRule="auto"/>
        <w:jc w:val="both"/>
        <w:rPr>
          <w:sz w:val="24"/>
          <w:szCs w:val="24"/>
          <w:lang w:val="ru-RU"/>
        </w:rPr>
      </w:pPr>
      <w:r w:rsidRPr="00FE1AD5">
        <w:rPr>
          <w:rFonts w:ascii="Times New Roman" w:hAnsi="Times New Roman"/>
          <w:color w:val="000000"/>
          <w:sz w:val="24"/>
          <w:szCs w:val="24"/>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FE1AD5">
        <w:rPr>
          <w:rFonts w:ascii="Times New Roman" w:hAnsi="Times New Roman"/>
          <w:color w:val="000000"/>
          <w:sz w:val="24"/>
          <w:szCs w:val="24"/>
          <w:lang w:val="ru-RU"/>
        </w:rPr>
        <w:t>недостижения</w:t>
      </w:r>
      <w:proofErr w:type="spellEnd"/>
      <w:r w:rsidRPr="00FE1AD5">
        <w:rPr>
          <w:rFonts w:ascii="Times New Roman" w:hAnsi="Times New Roman"/>
          <w:color w:val="000000"/>
          <w:sz w:val="24"/>
          <w:szCs w:val="24"/>
          <w:lang w:val="ru-RU"/>
        </w:rPr>
        <w:t xml:space="preserve"> цели, находить ошибку, давать оценку приобретённому опыту.</w:t>
      </w:r>
    </w:p>
    <w:p w:rsidR="00923AFE" w:rsidRPr="00FE1AD5" w:rsidRDefault="00476F74">
      <w:pPr>
        <w:spacing w:after="0" w:line="264" w:lineRule="auto"/>
        <w:ind w:left="120"/>
        <w:jc w:val="both"/>
        <w:rPr>
          <w:sz w:val="24"/>
          <w:szCs w:val="24"/>
          <w:lang w:val="ru-RU"/>
        </w:rPr>
      </w:pPr>
      <w:r w:rsidRPr="00FE1AD5">
        <w:rPr>
          <w:rFonts w:ascii="Times New Roman" w:hAnsi="Times New Roman"/>
          <w:b/>
          <w:color w:val="000000"/>
          <w:sz w:val="24"/>
          <w:szCs w:val="24"/>
          <w:lang w:val="ru-RU"/>
        </w:rPr>
        <w:lastRenderedPageBreak/>
        <w:t>ПРЕДМЕТНЫЕ РЕЗУЛЬТАТЫ</w:t>
      </w:r>
    </w:p>
    <w:p w:rsidR="00923AFE" w:rsidRPr="00FE1AD5" w:rsidRDefault="00476F74">
      <w:pPr>
        <w:spacing w:after="0" w:line="264" w:lineRule="auto"/>
        <w:ind w:firstLine="600"/>
        <w:jc w:val="both"/>
        <w:rPr>
          <w:sz w:val="24"/>
          <w:szCs w:val="24"/>
          <w:lang w:val="ru-RU"/>
        </w:rPr>
      </w:pPr>
      <w:bookmarkStart w:id="5" w:name="_Toc124426249"/>
      <w:bookmarkEnd w:id="5"/>
      <w:r w:rsidRPr="00FE1AD5">
        <w:rPr>
          <w:rFonts w:ascii="Times New Roman" w:hAnsi="Times New Roman"/>
          <w:color w:val="000000"/>
          <w:sz w:val="24"/>
          <w:szCs w:val="24"/>
          <w:lang w:val="ru-RU"/>
        </w:rPr>
        <w:t xml:space="preserve">К концу обучения </w:t>
      </w:r>
      <w:r w:rsidRPr="00FE1AD5">
        <w:rPr>
          <w:rFonts w:ascii="Times New Roman" w:hAnsi="Times New Roman"/>
          <w:b/>
          <w:color w:val="000000"/>
          <w:sz w:val="24"/>
          <w:szCs w:val="24"/>
          <w:lang w:val="ru-RU"/>
        </w:rPr>
        <w:t>в 7 классе</w:t>
      </w:r>
      <w:r w:rsidRPr="00FE1AD5">
        <w:rPr>
          <w:rFonts w:ascii="Times New Roman" w:hAnsi="Times New Roman"/>
          <w:color w:val="000000"/>
          <w:sz w:val="24"/>
          <w:szCs w:val="24"/>
          <w:lang w:val="ru-RU"/>
        </w:rPr>
        <w:t xml:space="preserve"> </w:t>
      </w:r>
      <w:proofErr w:type="gramStart"/>
      <w:r w:rsidRPr="00FE1AD5">
        <w:rPr>
          <w:rFonts w:ascii="Times New Roman" w:hAnsi="Times New Roman"/>
          <w:color w:val="000000"/>
          <w:sz w:val="24"/>
          <w:szCs w:val="24"/>
          <w:lang w:val="ru-RU"/>
        </w:rPr>
        <w:t>обучающийся</w:t>
      </w:r>
      <w:proofErr w:type="gramEnd"/>
      <w:r w:rsidRPr="00FE1AD5">
        <w:rPr>
          <w:rFonts w:ascii="Times New Roman" w:hAnsi="Times New Roman"/>
          <w:color w:val="000000"/>
          <w:sz w:val="24"/>
          <w:szCs w:val="24"/>
          <w:lang w:val="ru-RU"/>
        </w:rPr>
        <w:t xml:space="preserve"> получит следующие предметные результаты:</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Строить чертежи к геометрическим задачам.</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 xml:space="preserve">Проводить </w:t>
      </w:r>
      <w:proofErr w:type="gramStart"/>
      <w:r w:rsidRPr="00FE1AD5">
        <w:rPr>
          <w:rFonts w:ascii="Times New Roman" w:hAnsi="Times New Roman"/>
          <w:color w:val="000000"/>
          <w:sz w:val="24"/>
          <w:szCs w:val="24"/>
          <w:lang w:val="ru-RU"/>
        </w:rPr>
        <w:t>логические рассуждения</w:t>
      </w:r>
      <w:proofErr w:type="gramEnd"/>
      <w:r w:rsidRPr="00FE1AD5">
        <w:rPr>
          <w:rFonts w:ascii="Times New Roman" w:hAnsi="Times New Roman"/>
          <w:color w:val="000000"/>
          <w:sz w:val="24"/>
          <w:szCs w:val="24"/>
          <w:lang w:val="ru-RU"/>
        </w:rPr>
        <w:t xml:space="preserve"> с использованием геометрических теорем.</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Решать задачи на клетчатой бумаге.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 xml:space="preserve">Владеть понятием описанной около треугольника окружности, уметь находить её центр. Пользоваться </w:t>
      </w:r>
      <w:proofErr w:type="gramStart"/>
      <w:r w:rsidRPr="00FE1AD5">
        <w:rPr>
          <w:rFonts w:ascii="Times New Roman" w:hAnsi="Times New Roman"/>
          <w:color w:val="000000"/>
          <w:sz w:val="24"/>
          <w:szCs w:val="24"/>
          <w:lang w:val="ru-RU"/>
        </w:rPr>
        <w:t>фактами о том</w:t>
      </w:r>
      <w:proofErr w:type="gramEnd"/>
      <w:r w:rsidRPr="00FE1AD5">
        <w:rPr>
          <w:rFonts w:ascii="Times New Roman" w:hAnsi="Times New Roman"/>
          <w:color w:val="000000"/>
          <w:sz w:val="24"/>
          <w:szCs w:val="24"/>
          <w:lang w:val="ru-RU"/>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Пользоваться простейшими геометрическими неравенствами, понимать их практический смысл.</w:t>
      </w:r>
    </w:p>
    <w:p w:rsidR="00923AFE" w:rsidRPr="00FE1AD5" w:rsidRDefault="00476F74">
      <w:pPr>
        <w:spacing w:after="0" w:line="264" w:lineRule="auto"/>
        <w:ind w:firstLine="600"/>
        <w:jc w:val="both"/>
        <w:rPr>
          <w:sz w:val="24"/>
          <w:szCs w:val="24"/>
          <w:lang w:val="ru-RU"/>
        </w:rPr>
      </w:pPr>
      <w:r w:rsidRPr="00FE1AD5">
        <w:rPr>
          <w:rFonts w:ascii="Times New Roman" w:hAnsi="Times New Roman"/>
          <w:color w:val="000000"/>
          <w:sz w:val="24"/>
          <w:szCs w:val="24"/>
          <w:lang w:val="ru-RU"/>
        </w:rPr>
        <w:t>Проводить основные геометрические построения с помощью циркуля и линейки.</w:t>
      </w:r>
    </w:p>
    <w:p w:rsidR="00923AFE" w:rsidRPr="0078683A" w:rsidRDefault="00923AFE">
      <w:pPr>
        <w:spacing w:after="0" w:line="264" w:lineRule="auto"/>
        <w:ind w:firstLine="600"/>
        <w:jc w:val="both"/>
        <w:rPr>
          <w:lang w:val="ru-RU"/>
        </w:rPr>
      </w:pPr>
    </w:p>
    <w:p w:rsidR="00923AFE" w:rsidRPr="0078683A" w:rsidRDefault="00923AFE">
      <w:pPr>
        <w:rPr>
          <w:lang w:val="ru-RU"/>
        </w:rPr>
        <w:sectPr w:rsidR="00923AFE" w:rsidRPr="0078683A">
          <w:pgSz w:w="11906" w:h="16383"/>
          <w:pgMar w:top="1134" w:right="850" w:bottom="1134" w:left="1701" w:header="720" w:footer="720" w:gutter="0"/>
          <w:cols w:space="720"/>
        </w:sectPr>
      </w:pPr>
    </w:p>
    <w:p w:rsidR="00923AFE" w:rsidRDefault="00476F74">
      <w:pPr>
        <w:spacing w:after="0"/>
        <w:ind w:left="120"/>
      </w:pPr>
      <w:bookmarkStart w:id="6" w:name="block-16828836"/>
      <w:bookmarkEnd w:id="4"/>
      <w:r w:rsidRPr="0078683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23AFE" w:rsidRDefault="00476F7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923AFE">
        <w:trPr>
          <w:trHeight w:val="144"/>
          <w:tblCellSpacing w:w="20" w:type="nil"/>
        </w:trPr>
        <w:tc>
          <w:tcPr>
            <w:tcW w:w="485" w:type="dxa"/>
            <w:vMerge w:val="restart"/>
            <w:tcMar>
              <w:top w:w="50" w:type="dxa"/>
              <w:left w:w="100" w:type="dxa"/>
            </w:tcMar>
            <w:vAlign w:val="center"/>
          </w:tcPr>
          <w:p w:rsidR="00923AFE" w:rsidRDefault="00476F74">
            <w:pPr>
              <w:spacing w:after="0"/>
              <w:ind w:left="135"/>
            </w:pPr>
            <w:r>
              <w:rPr>
                <w:rFonts w:ascii="Times New Roman" w:hAnsi="Times New Roman"/>
                <w:b/>
                <w:color w:val="000000"/>
                <w:sz w:val="24"/>
              </w:rPr>
              <w:t xml:space="preserve">№ п/п </w:t>
            </w:r>
          </w:p>
          <w:p w:rsidR="00923AFE" w:rsidRDefault="00923AFE">
            <w:pPr>
              <w:spacing w:after="0"/>
              <w:ind w:left="135"/>
            </w:pPr>
          </w:p>
        </w:tc>
        <w:tc>
          <w:tcPr>
            <w:tcW w:w="2640" w:type="dxa"/>
            <w:vMerge w:val="restart"/>
            <w:tcMar>
              <w:top w:w="50" w:type="dxa"/>
              <w:left w:w="100" w:type="dxa"/>
            </w:tcMar>
            <w:vAlign w:val="center"/>
          </w:tcPr>
          <w:p w:rsidR="00923AFE" w:rsidRPr="00F85234" w:rsidRDefault="00476F74" w:rsidP="00554283">
            <w:pPr>
              <w:spacing w:after="0"/>
              <w:ind w:left="135"/>
              <w:rPr>
                <w:lang w:val="ru-RU"/>
              </w:rPr>
            </w:pPr>
            <w:r w:rsidRPr="00F85234">
              <w:rPr>
                <w:rFonts w:ascii="Times New Roman" w:hAnsi="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rsidR="00923AFE" w:rsidRDefault="00476F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923AFE" w:rsidRDefault="00476F74" w:rsidP="005542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923AFE">
        <w:trPr>
          <w:trHeight w:val="144"/>
          <w:tblCellSpacing w:w="20" w:type="nil"/>
        </w:trPr>
        <w:tc>
          <w:tcPr>
            <w:tcW w:w="0" w:type="auto"/>
            <w:vMerge/>
            <w:tcBorders>
              <w:top w:val="nil"/>
            </w:tcBorders>
            <w:tcMar>
              <w:top w:w="50" w:type="dxa"/>
              <w:left w:w="100" w:type="dxa"/>
            </w:tcMar>
          </w:tcPr>
          <w:p w:rsidR="00923AFE" w:rsidRDefault="00923AFE"/>
        </w:tc>
        <w:tc>
          <w:tcPr>
            <w:tcW w:w="0" w:type="auto"/>
            <w:vMerge/>
            <w:tcBorders>
              <w:top w:val="nil"/>
            </w:tcBorders>
            <w:tcMar>
              <w:top w:w="50" w:type="dxa"/>
              <w:left w:w="100" w:type="dxa"/>
            </w:tcMar>
          </w:tcPr>
          <w:p w:rsidR="00923AFE" w:rsidRDefault="00923AFE"/>
        </w:tc>
        <w:tc>
          <w:tcPr>
            <w:tcW w:w="1017" w:type="dxa"/>
            <w:tcMar>
              <w:top w:w="50" w:type="dxa"/>
              <w:left w:w="100" w:type="dxa"/>
            </w:tcMar>
            <w:vAlign w:val="center"/>
          </w:tcPr>
          <w:p w:rsidR="00923AFE" w:rsidRDefault="00476F74" w:rsidP="005542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tc>
        <w:tc>
          <w:tcPr>
            <w:tcW w:w="1745" w:type="dxa"/>
            <w:tcMar>
              <w:top w:w="50" w:type="dxa"/>
              <w:left w:w="100" w:type="dxa"/>
            </w:tcMar>
            <w:vAlign w:val="center"/>
          </w:tcPr>
          <w:p w:rsidR="00923AFE" w:rsidRDefault="00476F74" w:rsidP="005542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1829" w:type="dxa"/>
            <w:tcMar>
              <w:top w:w="50" w:type="dxa"/>
              <w:left w:w="100" w:type="dxa"/>
            </w:tcMar>
            <w:vAlign w:val="center"/>
          </w:tcPr>
          <w:p w:rsidR="00923AFE" w:rsidRDefault="00476F74" w:rsidP="005542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tc>
        <w:tc>
          <w:tcPr>
            <w:tcW w:w="0" w:type="auto"/>
            <w:vMerge/>
            <w:tcBorders>
              <w:top w:val="nil"/>
            </w:tcBorders>
            <w:tcMar>
              <w:top w:w="50" w:type="dxa"/>
              <w:left w:w="100" w:type="dxa"/>
            </w:tcMar>
          </w:tcPr>
          <w:p w:rsidR="00923AFE" w:rsidRDefault="00923AFE"/>
        </w:tc>
      </w:tr>
      <w:tr w:rsidR="00923AFE" w:rsidRPr="006B2D2F">
        <w:trPr>
          <w:trHeight w:val="144"/>
          <w:tblCellSpacing w:w="20" w:type="nil"/>
        </w:trPr>
        <w:tc>
          <w:tcPr>
            <w:tcW w:w="485" w:type="dxa"/>
            <w:tcMar>
              <w:top w:w="50" w:type="dxa"/>
              <w:left w:w="100" w:type="dxa"/>
            </w:tcMar>
            <w:vAlign w:val="center"/>
          </w:tcPr>
          <w:p w:rsidR="00923AFE" w:rsidRDefault="00476F74">
            <w:pPr>
              <w:spacing w:after="0"/>
            </w:pPr>
            <w:r>
              <w:rPr>
                <w:rFonts w:ascii="Times New Roman" w:hAnsi="Times New Roman"/>
                <w:color w:val="000000"/>
                <w:sz w:val="24"/>
              </w:rPr>
              <w:t>1</w:t>
            </w:r>
          </w:p>
        </w:tc>
        <w:tc>
          <w:tcPr>
            <w:tcW w:w="2640" w:type="dxa"/>
            <w:tcMar>
              <w:top w:w="50" w:type="dxa"/>
              <w:left w:w="100" w:type="dxa"/>
            </w:tcMar>
            <w:vAlign w:val="center"/>
          </w:tcPr>
          <w:p w:rsidR="00923AFE" w:rsidRPr="00423D02" w:rsidRDefault="00423D02" w:rsidP="00423D02">
            <w:pPr>
              <w:spacing w:after="0"/>
              <w:ind w:left="135"/>
              <w:rPr>
                <w:lang w:val="ru-RU"/>
              </w:rPr>
            </w:pPr>
            <w:r>
              <w:rPr>
                <w:rFonts w:ascii="Times New Roman" w:hAnsi="Times New Roman"/>
                <w:color w:val="000000"/>
                <w:sz w:val="24"/>
                <w:lang w:val="ru-RU"/>
              </w:rPr>
              <w:t>Начальные</w:t>
            </w:r>
            <w:r w:rsidR="00476F74" w:rsidRPr="0078683A">
              <w:rPr>
                <w:rFonts w:ascii="Times New Roman" w:hAnsi="Times New Roman"/>
                <w:color w:val="000000"/>
                <w:sz w:val="24"/>
                <w:lang w:val="ru-RU"/>
              </w:rPr>
              <w:t xml:space="preserve"> геометрические </w:t>
            </w:r>
            <w:r>
              <w:rPr>
                <w:rFonts w:ascii="Times New Roman" w:hAnsi="Times New Roman"/>
                <w:color w:val="000000"/>
                <w:sz w:val="24"/>
                <w:lang w:val="ru-RU"/>
              </w:rPr>
              <w:t>сведения</w:t>
            </w:r>
          </w:p>
        </w:tc>
        <w:tc>
          <w:tcPr>
            <w:tcW w:w="1017" w:type="dxa"/>
            <w:tcMar>
              <w:top w:w="50" w:type="dxa"/>
              <w:left w:w="100" w:type="dxa"/>
            </w:tcMar>
            <w:vAlign w:val="center"/>
          </w:tcPr>
          <w:p w:rsidR="00923AFE" w:rsidRDefault="00476F74">
            <w:pPr>
              <w:spacing w:after="0"/>
              <w:ind w:left="135"/>
              <w:jc w:val="center"/>
            </w:pPr>
            <w:r w:rsidRPr="00423D0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5"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sidRPr="00554283">
              <w:rPr>
                <w:rFonts w:ascii="Times New Roman" w:hAnsi="Times New Roman" w:cs="Times New Roman"/>
                <w:lang w:val="ru-RU"/>
              </w:rPr>
              <w:t>0</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rsidRPr="006B2D2F">
        <w:trPr>
          <w:trHeight w:val="144"/>
          <w:tblCellSpacing w:w="20" w:type="nil"/>
        </w:trPr>
        <w:tc>
          <w:tcPr>
            <w:tcW w:w="485" w:type="dxa"/>
            <w:tcMar>
              <w:top w:w="50" w:type="dxa"/>
              <w:left w:w="100" w:type="dxa"/>
            </w:tcMar>
            <w:vAlign w:val="center"/>
          </w:tcPr>
          <w:p w:rsidR="00923AFE" w:rsidRDefault="00476F74">
            <w:pPr>
              <w:spacing w:after="0"/>
            </w:pPr>
            <w:r>
              <w:rPr>
                <w:rFonts w:ascii="Times New Roman" w:hAnsi="Times New Roman"/>
                <w:color w:val="000000"/>
                <w:sz w:val="24"/>
              </w:rPr>
              <w:t>2</w:t>
            </w:r>
          </w:p>
        </w:tc>
        <w:tc>
          <w:tcPr>
            <w:tcW w:w="2640"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16 </w:t>
            </w:r>
          </w:p>
        </w:tc>
        <w:tc>
          <w:tcPr>
            <w:tcW w:w="1745" w:type="dxa"/>
            <w:tcMar>
              <w:top w:w="50" w:type="dxa"/>
              <w:left w:w="100" w:type="dxa"/>
            </w:tcMar>
            <w:vAlign w:val="center"/>
          </w:tcPr>
          <w:p w:rsidR="00923AFE" w:rsidRPr="00554283" w:rsidRDefault="00476F74">
            <w:pPr>
              <w:spacing w:after="0"/>
              <w:ind w:left="135"/>
              <w:jc w:val="center"/>
              <w:rPr>
                <w:rFonts w:ascii="Times New Roman" w:hAnsi="Times New Roman" w:cs="Times New Roman"/>
              </w:rPr>
            </w:pPr>
            <w:r w:rsidRPr="00554283">
              <w:rPr>
                <w:rFonts w:ascii="Times New Roman" w:hAnsi="Times New Roman" w:cs="Times New Roman"/>
                <w:color w:val="000000"/>
                <w:sz w:val="24"/>
              </w:rPr>
              <w:t xml:space="preserve"> 1 </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rsidRPr="006B2D2F">
        <w:trPr>
          <w:trHeight w:val="144"/>
          <w:tblCellSpacing w:w="20" w:type="nil"/>
        </w:trPr>
        <w:tc>
          <w:tcPr>
            <w:tcW w:w="485" w:type="dxa"/>
            <w:tcMar>
              <w:top w:w="50" w:type="dxa"/>
              <w:left w:w="100" w:type="dxa"/>
            </w:tcMar>
            <w:vAlign w:val="center"/>
          </w:tcPr>
          <w:p w:rsidR="00923AFE" w:rsidRDefault="00476F74">
            <w:pPr>
              <w:spacing w:after="0"/>
            </w:pPr>
            <w:r>
              <w:rPr>
                <w:rFonts w:ascii="Times New Roman" w:hAnsi="Times New Roman"/>
                <w:color w:val="000000"/>
                <w:sz w:val="24"/>
              </w:rPr>
              <w:t>3</w:t>
            </w:r>
          </w:p>
        </w:tc>
        <w:tc>
          <w:tcPr>
            <w:tcW w:w="2640" w:type="dxa"/>
            <w:tcMar>
              <w:top w:w="50" w:type="dxa"/>
              <w:left w:w="100" w:type="dxa"/>
            </w:tcMar>
            <w:vAlign w:val="center"/>
          </w:tcPr>
          <w:p w:rsidR="00923AFE" w:rsidRPr="0078683A" w:rsidRDefault="00476F74" w:rsidP="00423D02">
            <w:pPr>
              <w:spacing w:after="0"/>
              <w:ind w:left="135"/>
              <w:rPr>
                <w:lang w:val="ru-RU"/>
              </w:rPr>
            </w:pPr>
            <w:r w:rsidRPr="0078683A">
              <w:rPr>
                <w:rFonts w:ascii="Times New Roman" w:hAnsi="Times New Roman"/>
                <w:color w:val="000000"/>
                <w:sz w:val="24"/>
                <w:lang w:val="ru-RU"/>
              </w:rPr>
              <w:t>Параллельные прямые</w:t>
            </w:r>
          </w:p>
        </w:tc>
        <w:tc>
          <w:tcPr>
            <w:tcW w:w="1017"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5" w:type="dxa"/>
            <w:tcMar>
              <w:top w:w="50" w:type="dxa"/>
              <w:left w:w="100" w:type="dxa"/>
            </w:tcMar>
            <w:vAlign w:val="center"/>
          </w:tcPr>
          <w:p w:rsidR="00923AFE" w:rsidRPr="00554283" w:rsidRDefault="00476F74">
            <w:pPr>
              <w:spacing w:after="0"/>
              <w:ind w:left="135"/>
              <w:jc w:val="center"/>
              <w:rPr>
                <w:rFonts w:ascii="Times New Roman" w:hAnsi="Times New Roman" w:cs="Times New Roman"/>
              </w:rPr>
            </w:pPr>
            <w:r w:rsidRPr="00554283">
              <w:rPr>
                <w:rFonts w:ascii="Times New Roman" w:hAnsi="Times New Roman" w:cs="Times New Roman"/>
                <w:color w:val="000000"/>
                <w:sz w:val="24"/>
              </w:rPr>
              <w:t xml:space="preserve"> 1 </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rsidRPr="006B2D2F">
        <w:trPr>
          <w:trHeight w:val="144"/>
          <w:tblCellSpacing w:w="20" w:type="nil"/>
        </w:trPr>
        <w:tc>
          <w:tcPr>
            <w:tcW w:w="485" w:type="dxa"/>
            <w:tcMar>
              <w:top w:w="50" w:type="dxa"/>
              <w:left w:w="100" w:type="dxa"/>
            </w:tcMar>
            <w:vAlign w:val="center"/>
          </w:tcPr>
          <w:p w:rsidR="00923AFE" w:rsidRDefault="00476F74">
            <w:pPr>
              <w:spacing w:after="0"/>
            </w:pPr>
            <w:r>
              <w:rPr>
                <w:rFonts w:ascii="Times New Roman" w:hAnsi="Times New Roman"/>
                <w:color w:val="000000"/>
                <w:sz w:val="24"/>
              </w:rPr>
              <w:t>4</w:t>
            </w:r>
          </w:p>
        </w:tc>
        <w:tc>
          <w:tcPr>
            <w:tcW w:w="2640" w:type="dxa"/>
            <w:tcMar>
              <w:top w:w="50" w:type="dxa"/>
              <w:left w:w="100" w:type="dxa"/>
            </w:tcMar>
            <w:vAlign w:val="center"/>
          </w:tcPr>
          <w:p w:rsidR="00923AFE" w:rsidRPr="0078683A" w:rsidRDefault="00423D02">
            <w:pPr>
              <w:spacing w:after="0"/>
              <w:ind w:left="135"/>
              <w:rPr>
                <w:lang w:val="ru-RU"/>
              </w:rPr>
            </w:pPr>
            <w:r>
              <w:rPr>
                <w:rFonts w:ascii="Times New Roman" w:hAnsi="Times New Roman"/>
                <w:color w:val="000000"/>
                <w:sz w:val="24"/>
                <w:lang w:val="ru-RU"/>
              </w:rPr>
              <w:t>Соотношения между сторонами и углами треугольника</w:t>
            </w:r>
          </w:p>
        </w:tc>
        <w:tc>
          <w:tcPr>
            <w:tcW w:w="1017"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923AFE" w:rsidRPr="00554283" w:rsidRDefault="00476F74">
            <w:pPr>
              <w:spacing w:after="0"/>
              <w:ind w:left="135"/>
              <w:jc w:val="center"/>
              <w:rPr>
                <w:rFonts w:ascii="Times New Roman" w:hAnsi="Times New Roman" w:cs="Times New Roman"/>
              </w:rPr>
            </w:pPr>
            <w:r w:rsidRPr="00554283">
              <w:rPr>
                <w:rFonts w:ascii="Times New Roman" w:hAnsi="Times New Roman" w:cs="Times New Roman"/>
                <w:color w:val="000000"/>
                <w:sz w:val="24"/>
              </w:rPr>
              <w:t xml:space="preserve"> 1 </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rsidRPr="006B2D2F">
        <w:trPr>
          <w:trHeight w:val="144"/>
          <w:tblCellSpacing w:w="20" w:type="nil"/>
        </w:trPr>
        <w:tc>
          <w:tcPr>
            <w:tcW w:w="485" w:type="dxa"/>
            <w:tcMar>
              <w:top w:w="50" w:type="dxa"/>
              <w:left w:w="100" w:type="dxa"/>
            </w:tcMar>
            <w:vAlign w:val="center"/>
          </w:tcPr>
          <w:p w:rsidR="00923AFE" w:rsidRDefault="00476F74">
            <w:pPr>
              <w:spacing w:after="0"/>
            </w:pPr>
            <w:r>
              <w:rPr>
                <w:rFonts w:ascii="Times New Roman" w:hAnsi="Times New Roman"/>
                <w:color w:val="000000"/>
                <w:sz w:val="24"/>
              </w:rPr>
              <w:t>5</w:t>
            </w:r>
          </w:p>
        </w:tc>
        <w:tc>
          <w:tcPr>
            <w:tcW w:w="2640" w:type="dxa"/>
            <w:tcMar>
              <w:top w:w="50" w:type="dxa"/>
              <w:left w:w="100" w:type="dxa"/>
            </w:tcMar>
            <w:vAlign w:val="center"/>
          </w:tcPr>
          <w:p w:rsidR="00923AFE" w:rsidRPr="00423D02" w:rsidRDefault="00423D02">
            <w:pPr>
              <w:spacing w:after="0"/>
              <w:ind w:left="135"/>
              <w:rPr>
                <w:lang w:val="ru-RU"/>
              </w:rPr>
            </w:pPr>
            <w:r>
              <w:rPr>
                <w:rFonts w:ascii="Times New Roman" w:hAnsi="Times New Roman"/>
                <w:color w:val="000000"/>
                <w:sz w:val="24"/>
                <w:lang w:val="ru-RU"/>
              </w:rPr>
              <w:t>Геометрические места точек. Симметричные фигуры</w:t>
            </w:r>
          </w:p>
        </w:tc>
        <w:tc>
          <w:tcPr>
            <w:tcW w:w="1017" w:type="dxa"/>
            <w:tcMar>
              <w:top w:w="50" w:type="dxa"/>
              <w:left w:w="100" w:type="dxa"/>
            </w:tcMar>
            <w:vAlign w:val="center"/>
          </w:tcPr>
          <w:p w:rsidR="00923AFE" w:rsidRPr="00423D02" w:rsidRDefault="00476F74">
            <w:pPr>
              <w:spacing w:after="0"/>
              <w:ind w:left="135"/>
              <w:jc w:val="center"/>
              <w:rPr>
                <w:lang w:val="ru-RU"/>
              </w:rPr>
            </w:pPr>
            <w:r w:rsidRPr="00423D02">
              <w:rPr>
                <w:rFonts w:ascii="Times New Roman" w:hAnsi="Times New Roman"/>
                <w:color w:val="000000"/>
                <w:sz w:val="24"/>
                <w:lang w:val="ru-RU"/>
              </w:rPr>
              <w:t xml:space="preserve"> 7 </w:t>
            </w:r>
          </w:p>
        </w:tc>
        <w:tc>
          <w:tcPr>
            <w:tcW w:w="1745" w:type="dxa"/>
            <w:tcMar>
              <w:top w:w="50" w:type="dxa"/>
              <w:left w:w="100" w:type="dxa"/>
            </w:tcMar>
            <w:vAlign w:val="center"/>
          </w:tcPr>
          <w:p w:rsidR="00923AFE" w:rsidRPr="00554283" w:rsidRDefault="00476F74">
            <w:pPr>
              <w:spacing w:after="0"/>
              <w:ind w:left="135"/>
              <w:jc w:val="center"/>
              <w:rPr>
                <w:rFonts w:ascii="Times New Roman" w:hAnsi="Times New Roman" w:cs="Times New Roman"/>
                <w:lang w:val="ru-RU"/>
              </w:rPr>
            </w:pPr>
            <w:r w:rsidRPr="00554283">
              <w:rPr>
                <w:rFonts w:ascii="Times New Roman" w:hAnsi="Times New Roman" w:cs="Times New Roman"/>
                <w:color w:val="000000"/>
                <w:sz w:val="24"/>
                <w:lang w:val="ru-RU"/>
              </w:rPr>
              <w:t xml:space="preserve"> 1 </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rsidRPr="006B2D2F">
        <w:trPr>
          <w:trHeight w:val="144"/>
          <w:tblCellSpacing w:w="20" w:type="nil"/>
        </w:trPr>
        <w:tc>
          <w:tcPr>
            <w:tcW w:w="485" w:type="dxa"/>
            <w:tcMar>
              <w:top w:w="50" w:type="dxa"/>
              <w:left w:w="100" w:type="dxa"/>
            </w:tcMar>
            <w:vAlign w:val="center"/>
          </w:tcPr>
          <w:p w:rsidR="00923AFE" w:rsidRPr="00423D02" w:rsidRDefault="00476F74">
            <w:pPr>
              <w:spacing w:after="0"/>
              <w:rPr>
                <w:lang w:val="ru-RU"/>
              </w:rPr>
            </w:pPr>
            <w:r w:rsidRPr="00423D02">
              <w:rPr>
                <w:rFonts w:ascii="Times New Roman" w:hAnsi="Times New Roman"/>
                <w:color w:val="000000"/>
                <w:sz w:val="24"/>
                <w:lang w:val="ru-RU"/>
              </w:rPr>
              <w:t>6</w:t>
            </w:r>
          </w:p>
        </w:tc>
        <w:tc>
          <w:tcPr>
            <w:tcW w:w="2640" w:type="dxa"/>
            <w:tcMar>
              <w:top w:w="50" w:type="dxa"/>
              <w:left w:w="100" w:type="dxa"/>
            </w:tcMar>
            <w:vAlign w:val="center"/>
          </w:tcPr>
          <w:p w:rsidR="00923AFE" w:rsidRPr="00423D02" w:rsidRDefault="00423D02">
            <w:pPr>
              <w:spacing w:after="0"/>
              <w:ind w:left="135"/>
              <w:rPr>
                <w:rFonts w:ascii="Times New Roman" w:hAnsi="Times New Roman" w:cs="Times New Roman"/>
                <w:sz w:val="24"/>
                <w:szCs w:val="24"/>
                <w:lang w:val="ru-RU"/>
              </w:rPr>
            </w:pPr>
            <w:r w:rsidRPr="00423D02">
              <w:rPr>
                <w:rFonts w:ascii="Times New Roman" w:hAnsi="Times New Roman" w:cs="Times New Roman"/>
                <w:sz w:val="24"/>
                <w:szCs w:val="24"/>
                <w:lang w:val="ru-RU"/>
              </w:rPr>
              <w:t>Итоговое повторение</w:t>
            </w:r>
          </w:p>
        </w:tc>
        <w:tc>
          <w:tcPr>
            <w:tcW w:w="1017"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sidRPr="00554283">
              <w:rPr>
                <w:rFonts w:ascii="Times New Roman" w:hAnsi="Times New Roman" w:cs="Times New Roman"/>
                <w:lang w:val="ru-RU"/>
              </w:rPr>
              <w:t>0</w:t>
            </w:r>
          </w:p>
        </w:tc>
        <w:tc>
          <w:tcPr>
            <w:tcW w:w="1829" w:type="dxa"/>
            <w:tcMar>
              <w:top w:w="50" w:type="dxa"/>
              <w:left w:w="100" w:type="dxa"/>
            </w:tcMar>
            <w:vAlign w:val="center"/>
          </w:tcPr>
          <w:p w:rsidR="00923AFE" w:rsidRPr="00554283" w:rsidRDefault="00554283">
            <w:pPr>
              <w:spacing w:after="0"/>
              <w:ind w:left="135"/>
              <w:jc w:val="center"/>
              <w:rPr>
                <w:rFonts w:ascii="Times New Roman" w:hAnsi="Times New Roman" w:cs="Times New Roman"/>
                <w:lang w:val="ru-RU"/>
              </w:rPr>
            </w:pPr>
            <w:r>
              <w:rPr>
                <w:rFonts w:ascii="Times New Roman" w:hAnsi="Times New Roman" w:cs="Times New Roman"/>
                <w:lang w:val="ru-RU"/>
              </w:rPr>
              <w:t>0</w:t>
            </w:r>
          </w:p>
        </w:tc>
        <w:tc>
          <w:tcPr>
            <w:tcW w:w="2757" w:type="dxa"/>
            <w:tcMar>
              <w:top w:w="50" w:type="dxa"/>
              <w:left w:w="100" w:type="dxa"/>
            </w:tcMar>
            <w:vAlign w:val="center"/>
          </w:tcPr>
          <w:p w:rsidR="00923AFE" w:rsidRPr="00554283" w:rsidRDefault="00554283">
            <w:pPr>
              <w:spacing w:after="0"/>
              <w:ind w:left="135"/>
              <w:rPr>
                <w:lang w:val="ru-RU"/>
              </w:rPr>
            </w:pPr>
            <w:r w:rsidRPr="0078683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/7</w:t>
              </w:r>
              <w:r>
                <w:rPr>
                  <w:rFonts w:ascii="Times New Roman" w:hAnsi="Times New Roman"/>
                  <w:color w:val="0000FF"/>
                  <w:u w:val="single"/>
                </w:rPr>
                <w:t>f</w:t>
              </w:r>
              <w:r w:rsidRPr="0078683A">
                <w:rPr>
                  <w:rFonts w:ascii="Times New Roman" w:hAnsi="Times New Roman"/>
                  <w:color w:val="0000FF"/>
                  <w:u w:val="single"/>
                  <w:lang w:val="ru-RU"/>
                </w:rPr>
                <w:t>415</w:t>
              </w:r>
              <w:r>
                <w:rPr>
                  <w:rFonts w:ascii="Times New Roman" w:hAnsi="Times New Roman"/>
                  <w:color w:val="0000FF"/>
                  <w:u w:val="single"/>
                </w:rPr>
                <w:t>e</w:t>
              </w:r>
              <w:r w:rsidRPr="0078683A">
                <w:rPr>
                  <w:rFonts w:ascii="Times New Roman" w:hAnsi="Times New Roman"/>
                  <w:color w:val="0000FF"/>
                  <w:u w:val="single"/>
                  <w:lang w:val="ru-RU"/>
                </w:rPr>
                <w:t>2</w:t>
              </w:r>
              <w:r>
                <w:rPr>
                  <w:rFonts w:ascii="Times New Roman" w:hAnsi="Times New Roman"/>
                  <w:color w:val="0000FF"/>
                  <w:u w:val="single"/>
                </w:rPr>
                <w:t>e</w:t>
              </w:r>
            </w:hyperlink>
          </w:p>
        </w:tc>
      </w:tr>
      <w:tr w:rsidR="00923AFE">
        <w:trPr>
          <w:trHeight w:val="144"/>
          <w:tblCellSpacing w:w="20" w:type="nil"/>
        </w:trPr>
        <w:tc>
          <w:tcPr>
            <w:tcW w:w="0" w:type="auto"/>
            <w:gridSpan w:val="2"/>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923AFE" w:rsidRDefault="00923AFE"/>
        </w:tc>
      </w:tr>
    </w:tbl>
    <w:p w:rsidR="00923AFE" w:rsidRDefault="00923AFE">
      <w:pPr>
        <w:sectPr w:rsidR="00923AFE">
          <w:pgSz w:w="16383" w:h="11906" w:orient="landscape"/>
          <w:pgMar w:top="1134" w:right="850" w:bottom="1134" w:left="1701" w:header="720" w:footer="720" w:gutter="0"/>
          <w:cols w:space="720"/>
        </w:sectPr>
      </w:pPr>
    </w:p>
    <w:p w:rsidR="00923AFE" w:rsidRDefault="00476F74">
      <w:pPr>
        <w:spacing w:after="0"/>
        <w:ind w:left="120"/>
      </w:pPr>
      <w:bookmarkStart w:id="7" w:name="block-16828837"/>
      <w:bookmarkEnd w:id="6"/>
      <w:r>
        <w:rPr>
          <w:rFonts w:ascii="Times New Roman" w:hAnsi="Times New Roman"/>
          <w:b/>
          <w:color w:val="000000"/>
          <w:sz w:val="28"/>
        </w:rPr>
        <w:lastRenderedPageBreak/>
        <w:t xml:space="preserve"> ПОУРОЧНОЕ ПЛАНИРОВАНИЕ </w:t>
      </w:r>
    </w:p>
    <w:p w:rsidR="00923AFE" w:rsidRDefault="00476F7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3912"/>
        <w:gridCol w:w="1211"/>
        <w:gridCol w:w="1841"/>
        <w:gridCol w:w="1910"/>
        <w:gridCol w:w="1347"/>
        <w:gridCol w:w="2873"/>
      </w:tblGrid>
      <w:tr w:rsidR="00923AFE">
        <w:trPr>
          <w:trHeight w:val="144"/>
          <w:tblCellSpacing w:w="20" w:type="nil"/>
        </w:trPr>
        <w:tc>
          <w:tcPr>
            <w:tcW w:w="389" w:type="dxa"/>
            <w:vMerge w:val="restart"/>
            <w:tcMar>
              <w:top w:w="50" w:type="dxa"/>
              <w:left w:w="100" w:type="dxa"/>
            </w:tcMar>
            <w:vAlign w:val="center"/>
          </w:tcPr>
          <w:p w:rsidR="00923AFE" w:rsidRDefault="00476F74">
            <w:pPr>
              <w:spacing w:after="0"/>
              <w:ind w:left="135"/>
            </w:pPr>
            <w:r>
              <w:rPr>
                <w:rFonts w:ascii="Times New Roman" w:hAnsi="Times New Roman"/>
                <w:b/>
                <w:color w:val="000000"/>
                <w:sz w:val="24"/>
              </w:rPr>
              <w:t xml:space="preserve">№ п/п </w:t>
            </w:r>
          </w:p>
          <w:p w:rsidR="00923AFE" w:rsidRDefault="00923AFE">
            <w:pPr>
              <w:spacing w:after="0"/>
              <w:ind w:left="135"/>
            </w:pPr>
          </w:p>
        </w:tc>
        <w:tc>
          <w:tcPr>
            <w:tcW w:w="2992" w:type="dxa"/>
            <w:vMerge w:val="restart"/>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23AFE" w:rsidRDefault="00923AFE">
            <w:pPr>
              <w:spacing w:after="0"/>
              <w:ind w:left="135"/>
            </w:pPr>
          </w:p>
        </w:tc>
        <w:tc>
          <w:tcPr>
            <w:tcW w:w="0" w:type="auto"/>
            <w:gridSpan w:val="3"/>
            <w:tcMar>
              <w:top w:w="50" w:type="dxa"/>
              <w:left w:w="100" w:type="dxa"/>
            </w:tcMar>
            <w:vAlign w:val="center"/>
          </w:tcPr>
          <w:p w:rsidR="00923AFE" w:rsidRDefault="00476F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23AFE" w:rsidRDefault="00923AFE">
            <w:pPr>
              <w:spacing w:after="0"/>
              <w:ind w:left="135"/>
            </w:pPr>
          </w:p>
        </w:tc>
        <w:tc>
          <w:tcPr>
            <w:tcW w:w="1999" w:type="dxa"/>
            <w:vMerge w:val="restart"/>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23AFE" w:rsidRDefault="00923AFE">
            <w:pPr>
              <w:spacing w:after="0"/>
              <w:ind w:left="135"/>
            </w:pPr>
          </w:p>
        </w:tc>
      </w:tr>
      <w:tr w:rsidR="00923AFE">
        <w:trPr>
          <w:trHeight w:val="144"/>
          <w:tblCellSpacing w:w="20" w:type="nil"/>
        </w:trPr>
        <w:tc>
          <w:tcPr>
            <w:tcW w:w="0" w:type="auto"/>
            <w:vMerge/>
            <w:tcBorders>
              <w:top w:val="nil"/>
            </w:tcBorders>
            <w:tcMar>
              <w:top w:w="50" w:type="dxa"/>
              <w:left w:w="100" w:type="dxa"/>
            </w:tcMar>
          </w:tcPr>
          <w:p w:rsidR="00923AFE" w:rsidRDefault="00923AFE"/>
        </w:tc>
        <w:tc>
          <w:tcPr>
            <w:tcW w:w="0" w:type="auto"/>
            <w:vMerge/>
            <w:tcBorders>
              <w:top w:val="nil"/>
            </w:tcBorders>
            <w:tcMar>
              <w:top w:w="50" w:type="dxa"/>
              <w:left w:w="100" w:type="dxa"/>
            </w:tcMar>
          </w:tcPr>
          <w:p w:rsidR="00923AFE" w:rsidRDefault="00923AFE"/>
        </w:tc>
        <w:tc>
          <w:tcPr>
            <w:tcW w:w="849" w:type="dxa"/>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23AFE" w:rsidRDefault="00923AFE">
            <w:pPr>
              <w:spacing w:after="0"/>
              <w:ind w:left="135"/>
            </w:pPr>
          </w:p>
        </w:tc>
        <w:tc>
          <w:tcPr>
            <w:tcW w:w="1551" w:type="dxa"/>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3AFE" w:rsidRDefault="00923AFE">
            <w:pPr>
              <w:spacing w:after="0"/>
              <w:ind w:left="135"/>
            </w:pPr>
          </w:p>
        </w:tc>
        <w:tc>
          <w:tcPr>
            <w:tcW w:w="1649" w:type="dxa"/>
            <w:tcMar>
              <w:top w:w="50" w:type="dxa"/>
              <w:left w:w="100" w:type="dxa"/>
            </w:tcMar>
            <w:vAlign w:val="center"/>
          </w:tcPr>
          <w:p w:rsidR="00923AFE" w:rsidRDefault="00476F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23AFE" w:rsidRDefault="00923AFE">
            <w:pPr>
              <w:spacing w:after="0"/>
              <w:ind w:left="135"/>
            </w:pPr>
          </w:p>
        </w:tc>
        <w:tc>
          <w:tcPr>
            <w:tcW w:w="0" w:type="auto"/>
            <w:vMerge/>
            <w:tcBorders>
              <w:top w:val="nil"/>
            </w:tcBorders>
            <w:tcMar>
              <w:top w:w="50" w:type="dxa"/>
              <w:left w:w="100" w:type="dxa"/>
            </w:tcMar>
          </w:tcPr>
          <w:p w:rsidR="00923AFE" w:rsidRDefault="00923AFE"/>
        </w:tc>
        <w:tc>
          <w:tcPr>
            <w:tcW w:w="0" w:type="auto"/>
            <w:vMerge/>
            <w:tcBorders>
              <w:top w:val="nil"/>
            </w:tcBorders>
            <w:tcMar>
              <w:top w:w="50" w:type="dxa"/>
              <w:left w:w="100" w:type="dxa"/>
            </w:tcMar>
          </w:tcPr>
          <w:p w:rsidR="00923AFE" w:rsidRDefault="00923AFE"/>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отрезок</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b</w:t>
              </w:r>
              <w:r w:rsidRPr="0078683A">
                <w:rPr>
                  <w:rFonts w:ascii="Times New Roman" w:hAnsi="Times New Roman"/>
                  <w:color w:val="0000FF"/>
                  <w:u w:val="single"/>
                  <w:lang w:val="ru-RU"/>
                </w:rPr>
                <w:t>724</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Луч</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угол</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78683A">
                <w:rPr>
                  <w:rFonts w:ascii="Times New Roman" w:hAnsi="Times New Roman"/>
                  <w:color w:val="0000FF"/>
                  <w:u w:val="single"/>
                  <w:lang w:val="ru-RU"/>
                </w:rPr>
                <w:t>6</w:t>
              </w:r>
              <w:r>
                <w:rPr>
                  <w:rFonts w:ascii="Times New Roman" w:hAnsi="Times New Roman"/>
                  <w:color w:val="0000FF"/>
                  <w:u w:val="single"/>
                </w:rPr>
                <w:t>a</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Равенство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c</w:t>
              </w:r>
              <w:r w:rsidRPr="0078683A">
                <w:rPr>
                  <w:rFonts w:ascii="Times New Roman" w:hAnsi="Times New Roman"/>
                  <w:color w:val="0000FF"/>
                  <w:u w:val="single"/>
                  <w:lang w:val="ru-RU"/>
                </w:rPr>
                <w:t>5</w:t>
              </w:r>
              <w:r>
                <w:rPr>
                  <w:rFonts w:ascii="Times New Roman" w:hAnsi="Times New Roman"/>
                  <w:color w:val="0000FF"/>
                  <w:u w:val="single"/>
                </w:rPr>
                <w:t>c</w:t>
              </w:r>
              <w:r w:rsidRPr="0078683A">
                <w:rPr>
                  <w:rFonts w:ascii="Times New Roman" w:hAnsi="Times New Roman"/>
                  <w:color w:val="0000FF"/>
                  <w:u w:val="single"/>
                  <w:lang w:val="ru-RU"/>
                </w:rPr>
                <w:t>0</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c</w:t>
              </w:r>
              <w:r w:rsidRPr="0078683A">
                <w:rPr>
                  <w:rFonts w:ascii="Times New Roman" w:hAnsi="Times New Roman"/>
                  <w:color w:val="0000FF"/>
                  <w:u w:val="single"/>
                  <w:lang w:val="ru-RU"/>
                </w:rPr>
                <w:t>7</w:t>
              </w:r>
              <w:r>
                <w:rPr>
                  <w:rFonts w:ascii="Times New Roman" w:hAnsi="Times New Roman"/>
                  <w:color w:val="0000FF"/>
                  <w:u w:val="single"/>
                </w:rPr>
                <w:t>be</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по теме: "Измерение отрезков"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8</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по теме: "Измерение углов"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9</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10</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Перпендикулярные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c</w:t>
              </w:r>
              <w:r w:rsidRPr="0078683A">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11</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12</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1</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13</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Треугольник</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на применение первого признака равенства треугольников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78683A">
                <w:rPr>
                  <w:rFonts w:ascii="Times New Roman" w:hAnsi="Times New Roman"/>
                  <w:color w:val="0000FF"/>
                  <w:u w:val="single"/>
                  <w:lang w:val="ru-RU"/>
                </w:rPr>
                <w:t>80</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16</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Медианы, биссектрисы и высоты треугольника</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d</w:t>
              </w:r>
              <w:r w:rsidRPr="0078683A">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равнобедренного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d</w:t>
              </w:r>
              <w:r w:rsidRPr="0078683A">
                <w:rPr>
                  <w:rFonts w:ascii="Times New Roman" w:hAnsi="Times New Roman"/>
                  <w:color w:val="0000FF"/>
                  <w:u w:val="single"/>
                  <w:lang w:val="ru-RU"/>
                </w:rPr>
                <w:t>34</w:t>
              </w:r>
              <w:r>
                <w:rPr>
                  <w:rFonts w:ascii="Times New Roman" w:hAnsi="Times New Roman"/>
                  <w:color w:val="0000FF"/>
                  <w:u w:val="single"/>
                </w:rPr>
                <w:t>e</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18</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по теме: "Равнобедренный треугольник"</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e</w:t>
              </w:r>
              <w:r w:rsidRPr="0078683A">
                <w:rPr>
                  <w:rFonts w:ascii="Times New Roman" w:hAnsi="Times New Roman"/>
                  <w:color w:val="0000FF"/>
                  <w:u w:val="single"/>
                  <w:lang w:val="ru-RU"/>
                </w:rPr>
                <w:t>01</w:t>
              </w:r>
              <w:r>
                <w:rPr>
                  <w:rFonts w:ascii="Times New Roman" w:hAnsi="Times New Roman"/>
                  <w:color w:val="0000FF"/>
                  <w:u w:val="single"/>
                </w:rPr>
                <w:t>e</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19</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20</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на применение второго признака равенства треугольников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21</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Третий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e</w:t>
              </w:r>
              <w:r w:rsidRPr="0078683A">
                <w:rPr>
                  <w:rFonts w:ascii="Times New Roman" w:hAnsi="Times New Roman"/>
                  <w:color w:val="0000FF"/>
                  <w:u w:val="single"/>
                  <w:lang w:val="ru-RU"/>
                </w:rPr>
                <w:t>88</w:t>
              </w:r>
              <w:r>
                <w:rPr>
                  <w:rFonts w:ascii="Times New Roman" w:hAnsi="Times New Roman"/>
                  <w:color w:val="0000FF"/>
                  <w:u w:val="single"/>
                </w:rPr>
                <w:t>e</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22</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на применение третьего признака равенства треугольников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23</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Окружность</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e</w:t>
              </w:r>
              <w:r w:rsidRPr="0078683A">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25</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26</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на применение признаков равенства треугольников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d</w:t>
              </w:r>
              <w:r w:rsidRPr="0078683A">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d</w:t>
              </w:r>
              <w:r w:rsidRPr="0078683A">
                <w:rPr>
                  <w:rFonts w:ascii="Times New Roman" w:hAnsi="Times New Roman"/>
                  <w:color w:val="0000FF"/>
                  <w:u w:val="single"/>
                  <w:lang w:val="ru-RU"/>
                </w:rPr>
                <w:t>880</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29</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e</w:t>
              </w:r>
              <w:r w:rsidRPr="0078683A">
                <w:rPr>
                  <w:rFonts w:ascii="Times New Roman" w:hAnsi="Times New Roman"/>
                  <w:color w:val="0000FF"/>
                  <w:u w:val="single"/>
                  <w:lang w:val="ru-RU"/>
                </w:rPr>
                <w:t>26</w:t>
              </w:r>
              <w:r>
                <w:rPr>
                  <w:rFonts w:ascii="Times New Roman" w:hAnsi="Times New Roman"/>
                  <w:color w:val="0000FF"/>
                  <w:u w:val="single"/>
                </w:rPr>
                <w:t>c</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30</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31</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Практические способы построения </w:t>
            </w:r>
            <w:proofErr w:type="gramStart"/>
            <w:r w:rsidRPr="0078683A">
              <w:rPr>
                <w:rFonts w:ascii="Times New Roman" w:hAnsi="Times New Roman"/>
                <w:color w:val="000000"/>
                <w:sz w:val="24"/>
                <w:lang w:val="ru-RU"/>
              </w:rPr>
              <w:t>параллельных</w:t>
            </w:r>
            <w:proofErr w:type="gramEnd"/>
            <w:r w:rsidRPr="0078683A">
              <w:rPr>
                <w:rFonts w:ascii="Times New Roman" w:hAnsi="Times New Roman"/>
                <w:color w:val="000000"/>
                <w:sz w:val="24"/>
                <w:lang w:val="ru-RU"/>
              </w:rPr>
              <w:t xml:space="preserve"> прямых</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e</w:t>
              </w:r>
              <w:r w:rsidRPr="0078683A">
                <w:rPr>
                  <w:rFonts w:ascii="Times New Roman" w:hAnsi="Times New Roman"/>
                  <w:color w:val="0000FF"/>
                  <w:u w:val="single"/>
                  <w:lang w:val="ru-RU"/>
                </w:rPr>
                <w:t>3</w:t>
              </w:r>
              <w:r>
                <w:rPr>
                  <w:rFonts w:ascii="Times New Roman" w:hAnsi="Times New Roman"/>
                  <w:color w:val="0000FF"/>
                  <w:u w:val="single"/>
                </w:rPr>
                <w:t>a</w:t>
              </w:r>
              <w:r w:rsidRPr="0078683A">
                <w:rPr>
                  <w:rFonts w:ascii="Times New Roman" w:hAnsi="Times New Roman"/>
                  <w:color w:val="0000FF"/>
                  <w:u w:val="single"/>
                  <w:lang w:val="ru-RU"/>
                </w:rPr>
                <w:t>2</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32</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Решение задач по теме: "Признаки параллельности </w:t>
            </w:r>
            <w:proofErr w:type="gramStart"/>
            <w:r w:rsidRPr="0078683A">
              <w:rPr>
                <w:rFonts w:ascii="Times New Roman" w:hAnsi="Times New Roman"/>
                <w:color w:val="000000"/>
                <w:sz w:val="24"/>
                <w:lang w:val="ru-RU"/>
              </w:rPr>
              <w:t>прямых</w:t>
            </w:r>
            <w:proofErr w:type="gramEnd"/>
            <w:r w:rsidRPr="0078683A">
              <w:rPr>
                <w:rFonts w:ascii="Times New Roman" w:hAnsi="Times New Roman"/>
                <w:color w:val="000000"/>
                <w:sz w:val="24"/>
                <w:lang w:val="ru-RU"/>
              </w:rPr>
              <w:t>"</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33</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Аксиома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78683A">
                <w:rPr>
                  <w:rFonts w:ascii="Times New Roman" w:hAnsi="Times New Roman"/>
                  <w:color w:val="0000FF"/>
                  <w:u w:val="single"/>
                  <w:lang w:val="ru-RU"/>
                </w:rPr>
                <w:t>22</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35</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Свойства </w:t>
            </w:r>
            <w:proofErr w:type="gramStart"/>
            <w:r w:rsidRPr="0078683A">
              <w:rPr>
                <w:rFonts w:ascii="Times New Roman" w:hAnsi="Times New Roman"/>
                <w:color w:val="000000"/>
                <w:sz w:val="24"/>
                <w:lang w:val="ru-RU"/>
              </w:rPr>
              <w:t>параллельных</w:t>
            </w:r>
            <w:proofErr w:type="gramEnd"/>
            <w:r w:rsidRPr="0078683A">
              <w:rPr>
                <w:rFonts w:ascii="Times New Roman" w:hAnsi="Times New Roman"/>
                <w:color w:val="000000"/>
                <w:sz w:val="24"/>
                <w:lang w:val="ru-RU"/>
              </w:rPr>
              <w:t xml:space="preserve"> прямых. Решение задач</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36</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37</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Решение задач по теме: "Свойства </w:t>
            </w:r>
            <w:proofErr w:type="gramStart"/>
            <w:r w:rsidRPr="0078683A">
              <w:rPr>
                <w:rFonts w:ascii="Times New Roman" w:hAnsi="Times New Roman"/>
                <w:color w:val="000000"/>
                <w:sz w:val="24"/>
                <w:lang w:val="ru-RU"/>
              </w:rPr>
              <w:t>параллельных</w:t>
            </w:r>
            <w:proofErr w:type="gramEnd"/>
            <w:r w:rsidRPr="0078683A">
              <w:rPr>
                <w:rFonts w:ascii="Times New Roman" w:hAnsi="Times New Roman"/>
                <w:color w:val="000000"/>
                <w:sz w:val="24"/>
                <w:lang w:val="ru-RU"/>
              </w:rPr>
              <w:t xml:space="preserve"> прямых"</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78683A">
                <w:rPr>
                  <w:rFonts w:ascii="Times New Roman" w:hAnsi="Times New Roman"/>
                  <w:color w:val="0000FF"/>
                  <w:u w:val="single"/>
                  <w:lang w:val="ru-RU"/>
                </w:rPr>
                <w:t>64</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38</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по теме: "Параллельные прямые"</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39</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f</w:t>
              </w:r>
              <w:r w:rsidRPr="0078683A">
                <w:rPr>
                  <w:rFonts w:ascii="Times New Roman" w:hAnsi="Times New Roman"/>
                  <w:color w:val="0000FF"/>
                  <w:u w:val="single"/>
                  <w:lang w:val="ru-RU"/>
                </w:rPr>
                <w:t>086</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40</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3</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41</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42</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Внешний угол треугольника. Решение задач</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43</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Соотношения между сторонами и углами треугольника</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f</w:t>
              </w:r>
              <w:r w:rsidRPr="0078683A">
                <w:rPr>
                  <w:rFonts w:ascii="Times New Roman" w:hAnsi="Times New Roman"/>
                  <w:color w:val="0000FF"/>
                  <w:u w:val="single"/>
                  <w:lang w:val="ru-RU"/>
                </w:rPr>
                <w:t>3</w:t>
              </w:r>
              <w:r>
                <w:rPr>
                  <w:rFonts w:ascii="Times New Roman" w:hAnsi="Times New Roman"/>
                  <w:color w:val="0000FF"/>
                  <w:u w:val="single"/>
                </w:rPr>
                <w:t>b</w:t>
              </w:r>
              <w:r w:rsidRPr="0078683A">
                <w:rPr>
                  <w:rFonts w:ascii="Times New Roman" w:hAnsi="Times New Roman"/>
                  <w:color w:val="0000FF"/>
                  <w:u w:val="single"/>
                  <w:lang w:val="ru-RU"/>
                </w:rPr>
                <w:t>0</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Неравенство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45</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контрольной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46</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4</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f</w:t>
              </w:r>
              <w:r w:rsidRPr="0078683A">
                <w:rPr>
                  <w:rFonts w:ascii="Times New Roman" w:hAnsi="Times New Roman"/>
                  <w:color w:val="0000FF"/>
                  <w:u w:val="single"/>
                  <w:lang w:val="ru-RU"/>
                </w:rPr>
                <w:t>630</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прямоугольные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r>
                <w:rPr>
                  <w:rFonts w:ascii="Times New Roman" w:hAnsi="Times New Roman"/>
                  <w:color w:val="0000FF"/>
                  <w:u w:val="single"/>
                </w:rPr>
                <w:t>f</w:t>
              </w:r>
              <w:r w:rsidRPr="0078683A">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48</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некоторые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78683A">
                <w:rPr>
                  <w:rFonts w:ascii="Times New Roman" w:hAnsi="Times New Roman"/>
                  <w:color w:val="0000FF"/>
                  <w:u w:val="single"/>
                  <w:lang w:val="ru-RU"/>
                </w:rPr>
                <w:t>5</w:t>
              </w:r>
              <w:r>
                <w:rPr>
                  <w:rFonts w:ascii="Times New Roman" w:hAnsi="Times New Roman"/>
                  <w:color w:val="0000FF"/>
                  <w:u w:val="single"/>
                </w:rPr>
                <w:t>e</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49</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50</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на применение свой</w:t>
            </w:r>
            <w:proofErr w:type="gramStart"/>
            <w:r w:rsidRPr="0078683A">
              <w:rPr>
                <w:rFonts w:ascii="Times New Roman" w:hAnsi="Times New Roman"/>
                <w:color w:val="000000"/>
                <w:sz w:val="24"/>
                <w:lang w:val="ru-RU"/>
              </w:rPr>
              <w:t>ств пр</w:t>
            </w:r>
            <w:proofErr w:type="gramEnd"/>
            <w:r w:rsidRPr="0078683A">
              <w:rPr>
                <w:rFonts w:ascii="Times New Roman" w:hAnsi="Times New Roman"/>
                <w:color w:val="000000"/>
                <w:sz w:val="24"/>
                <w:lang w:val="ru-RU"/>
              </w:rPr>
              <w:t>ямоугольных треугольников</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78683A">
                <w:rPr>
                  <w:rFonts w:ascii="Times New Roman" w:hAnsi="Times New Roman"/>
                  <w:color w:val="0000FF"/>
                  <w:u w:val="single"/>
                  <w:lang w:val="ru-RU"/>
                </w:rPr>
                <w:t>6</w:t>
              </w:r>
              <w:r>
                <w:rPr>
                  <w:rFonts w:ascii="Times New Roman" w:hAnsi="Times New Roman"/>
                  <w:color w:val="0000FF"/>
                  <w:u w:val="single"/>
                </w:rPr>
                <w:t>e</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51</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расстояние от точки </w:t>
            </w:r>
            <w:proofErr w:type="gramStart"/>
            <w:r w:rsidRPr="0078683A">
              <w:rPr>
                <w:rFonts w:ascii="Times New Roman" w:hAnsi="Times New Roman"/>
                <w:color w:val="000000"/>
                <w:sz w:val="24"/>
                <w:lang w:val="ru-RU"/>
              </w:rPr>
              <w:t>до</w:t>
            </w:r>
            <w:proofErr w:type="gramEnd"/>
            <w:r w:rsidRPr="0078683A">
              <w:rPr>
                <w:rFonts w:ascii="Times New Roman" w:hAnsi="Times New Roman"/>
                <w:color w:val="000000"/>
                <w:sz w:val="24"/>
                <w:lang w:val="ru-RU"/>
              </w:rPr>
              <w:t xml:space="preserve"> прямой</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/88670800</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52</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расстояние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/88670</w:t>
              </w:r>
              <w:r>
                <w:rPr>
                  <w:rFonts w:ascii="Times New Roman" w:hAnsi="Times New Roman"/>
                  <w:color w:val="0000FF"/>
                  <w:u w:val="single"/>
                </w:rPr>
                <w:t>e</w:t>
              </w:r>
              <w:r w:rsidRPr="0078683A">
                <w:rPr>
                  <w:rFonts w:ascii="Times New Roman" w:hAnsi="Times New Roman"/>
                  <w:color w:val="0000FF"/>
                  <w:u w:val="single"/>
                  <w:lang w:val="ru-RU"/>
                </w:rPr>
                <w:t>9</w:t>
              </w:r>
              <w:r>
                <w:rPr>
                  <w:rFonts w:ascii="Times New Roman" w:hAnsi="Times New Roman"/>
                  <w:color w:val="0000FF"/>
                  <w:u w:val="single"/>
                </w:rPr>
                <w:t>a</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53</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построение треугольника по трем элементам</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54</w:t>
            </w:r>
          </w:p>
        </w:tc>
        <w:tc>
          <w:tcPr>
            <w:tcW w:w="2992" w:type="dxa"/>
            <w:tcMar>
              <w:top w:w="50" w:type="dxa"/>
              <w:left w:w="100" w:type="dxa"/>
            </w:tcMar>
            <w:vAlign w:val="center"/>
          </w:tcPr>
          <w:p w:rsidR="00923AFE" w:rsidRDefault="00476F74">
            <w:pPr>
              <w:spacing w:after="0"/>
              <w:ind w:left="135"/>
            </w:pPr>
            <w:r w:rsidRPr="0078683A">
              <w:rPr>
                <w:rFonts w:ascii="Times New Roman" w:hAnsi="Times New Roman"/>
                <w:color w:val="000000"/>
                <w:sz w:val="24"/>
                <w:lang w:val="ru-RU"/>
              </w:rPr>
              <w:t xml:space="preserve">построение треугольника по трем элементам.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55</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/8867013</w:t>
              </w:r>
              <w:r>
                <w:rPr>
                  <w:rFonts w:ascii="Times New Roman" w:hAnsi="Times New Roman"/>
                  <w:color w:val="0000FF"/>
                  <w:u w:val="single"/>
                </w:rPr>
                <w:t>e</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56</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Решение задач по теме: "Соотношения между сторонами и углами треугольника"</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/88670508</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5</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58</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биссектрисы</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/88670</w:t>
              </w:r>
              <w:r>
                <w:rPr>
                  <w:rFonts w:ascii="Times New Roman" w:hAnsi="Times New Roman"/>
                  <w:color w:val="0000FF"/>
                  <w:u w:val="single"/>
                </w:rPr>
                <w:t>a</w:t>
              </w:r>
              <w:r w:rsidRPr="0078683A">
                <w:rPr>
                  <w:rFonts w:ascii="Times New Roman" w:hAnsi="Times New Roman"/>
                  <w:color w:val="0000FF"/>
                  <w:u w:val="single"/>
                  <w:lang w:val="ru-RU"/>
                </w:rPr>
                <w:t>62</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Свойства серединного перпендикуляра к отрезку</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60</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Окружность касательной к окружности вписанной и описанной окружности треугольника</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/8867103</w:t>
              </w:r>
              <w:r>
                <w:rPr>
                  <w:rFonts w:ascii="Times New Roman" w:hAnsi="Times New Roman"/>
                  <w:color w:val="0000FF"/>
                  <w:u w:val="single"/>
                </w:rPr>
                <w:t>e</w:t>
              </w:r>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61</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Фигуры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62</w:t>
            </w:r>
          </w:p>
        </w:tc>
        <w:tc>
          <w:tcPr>
            <w:tcW w:w="2992"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Осевая симметрия и ее свойства</w:t>
            </w:r>
          </w:p>
        </w:tc>
        <w:tc>
          <w:tcPr>
            <w:tcW w:w="849"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/88671188</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63</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/886712</w:t>
              </w:r>
              <w:r>
                <w:rPr>
                  <w:rFonts w:ascii="Times New Roman" w:hAnsi="Times New Roman"/>
                  <w:color w:val="0000FF"/>
                  <w:u w:val="single"/>
                </w:rPr>
                <w:t>d</w:t>
              </w:r>
              <w:r w:rsidRPr="0078683A">
                <w:rPr>
                  <w:rFonts w:ascii="Times New Roman" w:hAnsi="Times New Roman"/>
                  <w:color w:val="0000FF"/>
                  <w:u w:val="single"/>
                  <w:lang w:val="ru-RU"/>
                </w:rPr>
                <w:t>2</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64</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6</w:t>
            </w:r>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/88671462</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65</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/886715</w:t>
              </w:r>
              <w:r>
                <w:rPr>
                  <w:rFonts w:ascii="Times New Roman" w:hAnsi="Times New Roman"/>
                  <w:color w:val="0000FF"/>
                  <w:u w:val="single"/>
                </w:rPr>
                <w:t>b</w:t>
              </w:r>
              <w:r w:rsidRPr="0078683A">
                <w:rPr>
                  <w:rFonts w:ascii="Times New Roman" w:hAnsi="Times New Roman"/>
                  <w:color w:val="0000FF"/>
                  <w:u w:val="single"/>
                  <w:lang w:val="ru-RU"/>
                </w:rPr>
                <w:t>6</w:t>
              </w:r>
            </w:hyperlink>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66</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923AFE">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67</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Default="00923AFE">
            <w:pPr>
              <w:spacing w:after="0"/>
              <w:ind w:left="135"/>
            </w:pPr>
          </w:p>
        </w:tc>
      </w:tr>
      <w:tr w:rsidR="00923AFE" w:rsidRPr="006B2D2F">
        <w:trPr>
          <w:trHeight w:val="144"/>
          <w:tblCellSpacing w:w="20" w:type="nil"/>
        </w:trPr>
        <w:tc>
          <w:tcPr>
            <w:tcW w:w="389" w:type="dxa"/>
            <w:tcMar>
              <w:top w:w="50" w:type="dxa"/>
              <w:left w:w="100" w:type="dxa"/>
            </w:tcMar>
            <w:vAlign w:val="center"/>
          </w:tcPr>
          <w:p w:rsidR="00923AFE" w:rsidRDefault="00476F74">
            <w:pPr>
              <w:spacing w:after="0"/>
            </w:pPr>
            <w:r>
              <w:rPr>
                <w:rFonts w:ascii="Times New Roman" w:hAnsi="Times New Roman"/>
                <w:color w:val="000000"/>
                <w:sz w:val="24"/>
              </w:rPr>
              <w:t>68</w:t>
            </w:r>
          </w:p>
        </w:tc>
        <w:tc>
          <w:tcPr>
            <w:tcW w:w="2992" w:type="dxa"/>
            <w:tcMar>
              <w:top w:w="50" w:type="dxa"/>
              <w:left w:w="100" w:type="dxa"/>
            </w:tcMar>
            <w:vAlign w:val="center"/>
          </w:tcPr>
          <w:p w:rsidR="00923AFE" w:rsidRDefault="00476F7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8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23AFE" w:rsidRDefault="00923AFE">
            <w:pPr>
              <w:spacing w:after="0"/>
              <w:ind w:left="135"/>
              <w:jc w:val="center"/>
            </w:pPr>
          </w:p>
        </w:tc>
        <w:tc>
          <w:tcPr>
            <w:tcW w:w="1649" w:type="dxa"/>
            <w:tcMar>
              <w:top w:w="50" w:type="dxa"/>
              <w:left w:w="100" w:type="dxa"/>
            </w:tcMar>
            <w:vAlign w:val="center"/>
          </w:tcPr>
          <w:p w:rsidR="00923AFE" w:rsidRDefault="00923AFE">
            <w:pPr>
              <w:spacing w:after="0"/>
              <w:ind w:left="135"/>
              <w:jc w:val="center"/>
            </w:pPr>
          </w:p>
        </w:tc>
        <w:tc>
          <w:tcPr>
            <w:tcW w:w="1171" w:type="dxa"/>
            <w:tcMar>
              <w:top w:w="50" w:type="dxa"/>
              <w:left w:w="100" w:type="dxa"/>
            </w:tcMar>
            <w:vAlign w:val="center"/>
          </w:tcPr>
          <w:p w:rsidR="00923AFE" w:rsidRDefault="00923AFE">
            <w:pPr>
              <w:spacing w:after="0"/>
              <w:ind w:left="135"/>
            </w:pPr>
          </w:p>
        </w:tc>
        <w:tc>
          <w:tcPr>
            <w:tcW w:w="1999" w:type="dxa"/>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8683A">
                <w:rPr>
                  <w:rFonts w:ascii="Times New Roman" w:hAnsi="Times New Roman"/>
                  <w:color w:val="0000FF"/>
                  <w:u w:val="single"/>
                  <w:lang w:val="ru-RU"/>
                </w:rPr>
                <w:t>://</w:t>
              </w:r>
              <w:r>
                <w:rPr>
                  <w:rFonts w:ascii="Times New Roman" w:hAnsi="Times New Roman"/>
                  <w:color w:val="0000FF"/>
                  <w:u w:val="single"/>
                </w:rPr>
                <w:t>m</w:t>
              </w:r>
              <w:r w:rsidRPr="0078683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8683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8683A">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923AFE">
        <w:trPr>
          <w:trHeight w:val="144"/>
          <w:tblCellSpacing w:w="20" w:type="nil"/>
        </w:trPr>
        <w:tc>
          <w:tcPr>
            <w:tcW w:w="0" w:type="auto"/>
            <w:gridSpan w:val="2"/>
            <w:tcMar>
              <w:top w:w="50" w:type="dxa"/>
              <w:left w:w="100" w:type="dxa"/>
            </w:tcMar>
            <w:vAlign w:val="center"/>
          </w:tcPr>
          <w:p w:rsidR="00923AFE" w:rsidRPr="0078683A" w:rsidRDefault="00476F74">
            <w:pPr>
              <w:spacing w:after="0"/>
              <w:ind w:left="135"/>
              <w:rPr>
                <w:lang w:val="ru-RU"/>
              </w:rPr>
            </w:pPr>
            <w:r w:rsidRPr="0078683A">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923AFE" w:rsidRDefault="00476F74">
            <w:pPr>
              <w:spacing w:after="0"/>
              <w:ind w:left="135"/>
              <w:jc w:val="center"/>
            </w:pPr>
            <w:r w:rsidRPr="00786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6 </w:t>
            </w:r>
          </w:p>
        </w:tc>
        <w:tc>
          <w:tcPr>
            <w:tcW w:w="1649" w:type="dxa"/>
            <w:tcMar>
              <w:top w:w="50" w:type="dxa"/>
              <w:left w:w="100" w:type="dxa"/>
            </w:tcMar>
            <w:vAlign w:val="center"/>
          </w:tcPr>
          <w:p w:rsidR="00923AFE" w:rsidRDefault="00476F7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23AFE" w:rsidRDefault="00923AFE"/>
        </w:tc>
      </w:tr>
    </w:tbl>
    <w:p w:rsidR="00923AFE" w:rsidRPr="00256150" w:rsidRDefault="00923AFE">
      <w:pPr>
        <w:rPr>
          <w:lang w:val="ru-RU"/>
        </w:rPr>
        <w:sectPr w:rsidR="00923AFE" w:rsidRPr="00256150">
          <w:pgSz w:w="16383" w:h="11906" w:orient="landscape"/>
          <w:pgMar w:top="1134" w:right="850" w:bottom="1134" w:left="1701" w:header="720" w:footer="720" w:gutter="0"/>
          <w:cols w:space="720"/>
        </w:sectPr>
      </w:pPr>
      <w:bookmarkStart w:id="8" w:name="_GoBack"/>
      <w:bookmarkEnd w:id="8"/>
    </w:p>
    <w:bookmarkEnd w:id="7"/>
    <w:p w:rsidR="00476F74" w:rsidRDefault="00476F74" w:rsidP="001A5445">
      <w:pPr>
        <w:spacing w:after="0" w:line="480" w:lineRule="auto"/>
        <w:ind w:left="120"/>
      </w:pPr>
    </w:p>
    <w:sectPr w:rsidR="00476F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8B0"/>
    <w:multiLevelType w:val="multilevel"/>
    <w:tmpl w:val="E9A034D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BD042E"/>
    <w:multiLevelType w:val="multilevel"/>
    <w:tmpl w:val="F03022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DF48AF"/>
    <w:multiLevelType w:val="multilevel"/>
    <w:tmpl w:val="5262FE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1313082"/>
    <w:multiLevelType w:val="multilevel"/>
    <w:tmpl w:val="6F2696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0D00D9"/>
    <w:multiLevelType w:val="multilevel"/>
    <w:tmpl w:val="4EB259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1423CCB"/>
    <w:multiLevelType w:val="multilevel"/>
    <w:tmpl w:val="FFB0BB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23AFE"/>
    <w:rsid w:val="001A5445"/>
    <w:rsid w:val="00256150"/>
    <w:rsid w:val="00423D02"/>
    <w:rsid w:val="00476F74"/>
    <w:rsid w:val="005328F9"/>
    <w:rsid w:val="00554283"/>
    <w:rsid w:val="006B2D2F"/>
    <w:rsid w:val="0078683A"/>
    <w:rsid w:val="007F3D48"/>
    <w:rsid w:val="00923AFE"/>
    <w:rsid w:val="00DD0DA6"/>
    <w:rsid w:val="00E43730"/>
    <w:rsid w:val="00F85234"/>
    <w:rsid w:val="00FE1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B2D2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B2D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844610">
      <w:bodyDiv w:val="1"/>
      <w:marLeft w:val="0"/>
      <w:marRight w:val="0"/>
      <w:marTop w:val="0"/>
      <w:marBottom w:val="0"/>
      <w:divBdr>
        <w:top w:val="none" w:sz="0" w:space="0" w:color="auto"/>
        <w:left w:val="none" w:sz="0" w:space="0" w:color="auto"/>
        <w:bottom w:val="none" w:sz="0" w:space="0" w:color="auto"/>
        <w:right w:val="none" w:sz="0" w:space="0" w:color="auto"/>
      </w:divBdr>
    </w:div>
    <w:div w:id="1376853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8866b724" TargetMode="External"/><Relationship Id="rId18" Type="http://schemas.openxmlformats.org/officeDocument/2006/relationships/hyperlink" Target="https://m.edsoo.ru/8866ce80" TargetMode="External"/><Relationship Id="rId26" Type="http://schemas.openxmlformats.org/officeDocument/2006/relationships/hyperlink" Target="https://m.edsoo.ru/8866e26c" TargetMode="External"/><Relationship Id="rId39" Type="http://schemas.openxmlformats.org/officeDocument/2006/relationships/hyperlink" Target="https://m.edsoo.ru/8867013e" TargetMode="External"/><Relationship Id="rId3" Type="http://schemas.microsoft.com/office/2007/relationships/stylesWithEffects" Target="stylesWithEffects.xml"/><Relationship Id="rId21" Type="http://schemas.openxmlformats.org/officeDocument/2006/relationships/hyperlink" Target="https://m.edsoo.ru/8866e01e" TargetMode="External"/><Relationship Id="rId34" Type="http://schemas.openxmlformats.org/officeDocument/2006/relationships/hyperlink" Target="https://m.edsoo.ru/8866f8ba" TargetMode="External"/><Relationship Id="rId42" Type="http://schemas.openxmlformats.org/officeDocument/2006/relationships/hyperlink" Target="https://m.edsoo.ru/8867103e" TargetMode="External"/><Relationship Id="rId47" Type="http://schemas.openxmlformats.org/officeDocument/2006/relationships/hyperlink" Target="https://m.edsoo.ru/886716ec" TargetMode="External"/><Relationship Id="rId50" Type="http://schemas.openxmlformats.org/officeDocument/2006/relationships/theme" Target="theme/theme1.xml"/><Relationship Id="rId7" Type="http://schemas.openxmlformats.org/officeDocument/2006/relationships/hyperlink" Target="https://m.edsoo.ru/7f415e2e" TargetMode="External"/><Relationship Id="rId12" Type="http://schemas.openxmlformats.org/officeDocument/2006/relationships/hyperlink" Target="https://m.edsoo.ru/7f415e2e" TargetMode="External"/><Relationship Id="rId17" Type="http://schemas.openxmlformats.org/officeDocument/2006/relationships/hyperlink" Target="https://m.edsoo.ru/8866c3ea" TargetMode="External"/><Relationship Id="rId25" Type="http://schemas.openxmlformats.org/officeDocument/2006/relationships/hyperlink" Target="https://m.edsoo.ru/8866d880" TargetMode="External"/><Relationship Id="rId33" Type="http://schemas.openxmlformats.org/officeDocument/2006/relationships/hyperlink" Target="https://m.edsoo.ru/8866f630" TargetMode="External"/><Relationship Id="rId38" Type="http://schemas.openxmlformats.org/officeDocument/2006/relationships/hyperlink" Target="https://m.edsoo.ru/88670e9a" TargetMode="External"/><Relationship Id="rId46" Type="http://schemas.openxmlformats.org/officeDocument/2006/relationships/hyperlink" Target="https://m.edsoo.ru/886715b6" TargetMode="External"/><Relationship Id="rId2" Type="http://schemas.openxmlformats.org/officeDocument/2006/relationships/styles" Target="styles.xml"/><Relationship Id="rId16" Type="http://schemas.openxmlformats.org/officeDocument/2006/relationships/hyperlink" Target="https://m.edsoo.ru/8866c7be" TargetMode="External"/><Relationship Id="rId20" Type="http://schemas.openxmlformats.org/officeDocument/2006/relationships/hyperlink" Target="https://m.edsoo.ru/8866d34e" TargetMode="External"/><Relationship Id="rId29" Type="http://schemas.openxmlformats.org/officeDocument/2006/relationships/hyperlink" Target="https://m.edsoo.ru/8866ecbc" TargetMode="External"/><Relationship Id="rId41" Type="http://schemas.openxmlformats.org/officeDocument/2006/relationships/hyperlink" Target="https://m.edsoo.ru/88670a6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5e2e" TargetMode="External"/><Relationship Id="rId24" Type="http://schemas.openxmlformats.org/officeDocument/2006/relationships/hyperlink" Target="https://m.edsoo.ru/8866d6fa" TargetMode="External"/><Relationship Id="rId32" Type="http://schemas.openxmlformats.org/officeDocument/2006/relationships/hyperlink" Target="https://m.edsoo.ru/8866f3b0" TargetMode="External"/><Relationship Id="rId37" Type="http://schemas.openxmlformats.org/officeDocument/2006/relationships/hyperlink" Target="https://m.edsoo.ru/88670800" TargetMode="External"/><Relationship Id="rId40" Type="http://schemas.openxmlformats.org/officeDocument/2006/relationships/hyperlink" Target="https://m.edsoo.ru/88670508" TargetMode="External"/><Relationship Id="rId45" Type="http://schemas.openxmlformats.org/officeDocument/2006/relationships/hyperlink" Target="https://m.edsoo.ru/88671462" TargetMode="External"/><Relationship Id="rId5" Type="http://schemas.openxmlformats.org/officeDocument/2006/relationships/webSettings" Target="webSettings.xml"/><Relationship Id="rId15" Type="http://schemas.openxmlformats.org/officeDocument/2006/relationships/hyperlink" Target="https://m.edsoo.ru/8866c5c0" TargetMode="External"/><Relationship Id="rId23" Type="http://schemas.openxmlformats.org/officeDocument/2006/relationships/hyperlink" Target="https://m.edsoo.ru/8866e9ec" TargetMode="External"/><Relationship Id="rId28" Type="http://schemas.openxmlformats.org/officeDocument/2006/relationships/hyperlink" Target="https://m.edsoo.ru/8866eb22" TargetMode="External"/><Relationship Id="rId36" Type="http://schemas.openxmlformats.org/officeDocument/2006/relationships/hyperlink" Target="https://m.edsoo.ru/8866fe6e" TargetMode="External"/><Relationship Id="rId49" Type="http://schemas.openxmlformats.org/officeDocument/2006/relationships/fontTable" Target="fontTable.xml"/><Relationship Id="rId10" Type="http://schemas.openxmlformats.org/officeDocument/2006/relationships/hyperlink" Target="https://m.edsoo.ru/7f415e2e" TargetMode="External"/><Relationship Id="rId19" Type="http://schemas.openxmlformats.org/officeDocument/2006/relationships/hyperlink" Target="https://m.edsoo.ru/8866d1fa" TargetMode="External"/><Relationship Id="rId31" Type="http://schemas.openxmlformats.org/officeDocument/2006/relationships/hyperlink" Target="https://m.edsoo.ru/8866f086" TargetMode="External"/><Relationship Id="rId44" Type="http://schemas.openxmlformats.org/officeDocument/2006/relationships/hyperlink" Target="https://m.edsoo.ru/886712d2"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4" Type="http://schemas.openxmlformats.org/officeDocument/2006/relationships/hyperlink" Target="https://m.edsoo.ru/8866cb6a" TargetMode="External"/><Relationship Id="rId22" Type="http://schemas.openxmlformats.org/officeDocument/2006/relationships/hyperlink" Target="https://m.edsoo.ru/8866e88e" TargetMode="External"/><Relationship Id="rId27" Type="http://schemas.openxmlformats.org/officeDocument/2006/relationships/hyperlink" Target="https://m.edsoo.ru/8866e3a2" TargetMode="External"/><Relationship Id="rId30" Type="http://schemas.openxmlformats.org/officeDocument/2006/relationships/hyperlink" Target="https://m.edsoo.ru/8866ef64" TargetMode="External"/><Relationship Id="rId35" Type="http://schemas.openxmlformats.org/officeDocument/2006/relationships/hyperlink" Target="https://m.edsoo.ru/8866fa5e" TargetMode="External"/><Relationship Id="rId43" Type="http://schemas.openxmlformats.org/officeDocument/2006/relationships/hyperlink" Target="https://m.edsoo.ru/88671188" TargetMode="External"/><Relationship Id="rId48" Type="http://schemas.openxmlformats.org/officeDocument/2006/relationships/hyperlink" Target="https://m.edsoo.ru/886719bc" TargetMode="External"/><Relationship Id="rId8"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3167</Words>
  <Characters>18055</Characters>
  <Application>Microsoft Office Word</Application>
  <DocSecurity>0</DocSecurity>
  <Lines>150</Lines>
  <Paragraphs>42</Paragraphs>
  <ScaleCrop>false</ScaleCrop>
  <Company/>
  <LinksUpToDate>false</LinksUpToDate>
  <CharactersWithSpaces>21180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FFF10978704</cp:lastModifiedBy>
  <cp:revision>13</cp:revision>
  <dcterms:created xsi:type="dcterms:W3CDTF">2023-09-13T08:28:00Z</dcterms:created>
  <dcterms:modified xsi:type="dcterms:W3CDTF">2023-09-19T10:09:00Z</dcterms:modified>
</cp:coreProperties>
</file>